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4" w:rsidRDefault="00FB6544" w:rsidP="00FB6544">
      <w:pPr>
        <w:jc w:val="both"/>
        <w:rPr>
          <w:sz w:val="28"/>
          <w:szCs w:val="28"/>
        </w:rPr>
      </w:pPr>
      <w:r w:rsidRPr="00EA7B4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009D1">
        <w:rPr>
          <w:sz w:val="28"/>
          <w:szCs w:val="28"/>
        </w:rPr>
        <w:t>остановлением Правительства Российской Федерации от 30.12.2009г.</w:t>
      </w:r>
      <w:r>
        <w:rPr>
          <w:sz w:val="28"/>
          <w:szCs w:val="28"/>
        </w:rPr>
        <w:t xml:space="preserve"> №1140 и </w:t>
      </w:r>
      <w:r w:rsidRPr="00EA7B40">
        <w:rPr>
          <w:sz w:val="28"/>
          <w:szCs w:val="28"/>
        </w:rPr>
        <w:t>Постановлением Министерства конкурентной политики и тарифов Калужской области  №24-эк от 08.04.10г. представляем информацию, подлежащую свободному доступу</w:t>
      </w:r>
      <w:r>
        <w:rPr>
          <w:sz w:val="28"/>
          <w:szCs w:val="28"/>
        </w:rPr>
        <w:t xml:space="preserve"> за 3 квартал 2011года.</w:t>
      </w:r>
    </w:p>
    <w:p w:rsidR="00FB6544" w:rsidRDefault="00FB6544" w:rsidP="00FB6544">
      <w:pPr>
        <w:ind w:left="3456" w:firstLine="5040"/>
        <w:jc w:val="right"/>
        <w:rPr>
          <w:sz w:val="26"/>
          <w:szCs w:val="26"/>
        </w:rPr>
      </w:pPr>
      <w:r>
        <w:rPr>
          <w:sz w:val="28"/>
          <w:szCs w:val="28"/>
        </w:rPr>
        <w:tab/>
      </w:r>
    </w:p>
    <w:p w:rsidR="00FB6544" w:rsidRPr="00DF262C" w:rsidRDefault="00FB6544" w:rsidP="00FB6544">
      <w:pPr>
        <w:ind w:left="3456" w:firstLine="4644"/>
        <w:jc w:val="right"/>
        <w:rPr>
          <w:sz w:val="26"/>
          <w:szCs w:val="26"/>
        </w:rPr>
      </w:pPr>
      <w:r w:rsidRPr="00DF262C">
        <w:rPr>
          <w:sz w:val="26"/>
          <w:szCs w:val="26"/>
        </w:rPr>
        <w:t>Таблиц</w:t>
      </w:r>
      <w:r>
        <w:rPr>
          <w:sz w:val="26"/>
          <w:szCs w:val="26"/>
        </w:rPr>
        <w:t>а</w:t>
      </w:r>
      <w:r w:rsidRPr="00DF262C">
        <w:rPr>
          <w:sz w:val="26"/>
          <w:szCs w:val="26"/>
        </w:rPr>
        <w:t xml:space="preserve"> 5</w:t>
      </w:r>
    </w:p>
    <w:tbl>
      <w:tblPr>
        <w:tblW w:w="11920" w:type="dxa"/>
        <w:tblInd w:w="-792" w:type="dxa"/>
        <w:tblLook w:val="0000"/>
      </w:tblPr>
      <w:tblGrid>
        <w:gridCol w:w="5400"/>
        <w:gridCol w:w="5400"/>
        <w:gridCol w:w="1120"/>
      </w:tblGrid>
      <w:tr w:rsidR="00FB6544" w:rsidRPr="001A7171" w:rsidTr="00950CB0">
        <w:trPr>
          <w:gridAfter w:val="1"/>
          <w:wAfter w:w="1120" w:type="dxa"/>
          <w:trHeight w:val="299"/>
        </w:trPr>
        <w:tc>
          <w:tcPr>
            <w:tcW w:w="10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544" w:rsidRPr="001A7171" w:rsidRDefault="00FB6544" w:rsidP="00950CB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</w:t>
            </w:r>
          </w:p>
        </w:tc>
      </w:tr>
      <w:tr w:rsidR="00FB6544" w:rsidRPr="001A7171" w:rsidTr="00950CB0">
        <w:trPr>
          <w:gridAfter w:val="1"/>
          <w:wAfter w:w="1120" w:type="dxa"/>
          <w:trHeight w:val="1125"/>
        </w:trPr>
        <w:tc>
          <w:tcPr>
            <w:tcW w:w="10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544" w:rsidRPr="001A7171" w:rsidRDefault="00FB6544" w:rsidP="00950CB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B6544" w:rsidRPr="001A7171" w:rsidTr="00950CB0">
        <w:trPr>
          <w:gridAfter w:val="1"/>
          <w:wAfter w:w="1120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6544" w:rsidRPr="001A7171" w:rsidTr="00950CB0">
        <w:trPr>
          <w:gridAfter w:val="1"/>
          <w:wAfter w:w="1120" w:type="dxa"/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МП «Теплоснабжение»</w:t>
            </w:r>
          </w:p>
        </w:tc>
      </w:tr>
      <w:tr w:rsidR="00FB6544" w:rsidRPr="001A7171" w:rsidTr="00950CB0">
        <w:trPr>
          <w:gridAfter w:val="1"/>
          <w:wAfter w:w="1120" w:type="dxa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4025020133</w:t>
            </w:r>
          </w:p>
        </w:tc>
      </w:tr>
      <w:tr w:rsidR="00FB6544" w:rsidRPr="001A7171" w:rsidTr="00950CB0">
        <w:trPr>
          <w:gridAfter w:val="1"/>
          <w:wAfter w:w="1120" w:type="dxa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402501001</w:t>
            </w:r>
          </w:p>
        </w:tc>
      </w:tr>
      <w:tr w:rsidR="00FB6544" w:rsidRPr="001A7171" w:rsidTr="00950CB0">
        <w:trPr>
          <w:gridAfter w:val="1"/>
          <w:wAfter w:w="1120" w:type="dxa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249038 Калужская область,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бнинск,</w:t>
            </w:r>
          </w:p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Коммунальный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,21</w:t>
            </w:r>
          </w:p>
        </w:tc>
      </w:tr>
      <w:tr w:rsidR="00FB6544" w:rsidRPr="001A7171" w:rsidTr="00950CB0">
        <w:trPr>
          <w:gridAfter w:val="1"/>
          <w:wAfter w:w="1120" w:type="dxa"/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Отчетный период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FB654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квартал 2012г.</w:t>
            </w:r>
          </w:p>
        </w:tc>
      </w:tr>
      <w:tr w:rsidR="00FB6544" w:rsidRPr="001A7171" w:rsidTr="00950CB0">
        <w:trPr>
          <w:gridAfter w:val="1"/>
          <w:wAfter w:w="1120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6544" w:rsidRPr="001A7171" w:rsidTr="00950CB0">
        <w:trPr>
          <w:gridAfter w:val="1"/>
          <w:wAfter w:w="1120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6544" w:rsidRPr="001A7171" w:rsidTr="00950CB0">
        <w:trPr>
          <w:gridAfter w:val="1"/>
          <w:wAfter w:w="1120" w:type="dxa"/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B6544" w:rsidRPr="001A7171" w:rsidTr="00950CB0">
        <w:trPr>
          <w:gridAfter w:val="1"/>
          <w:wAfter w:w="1120" w:type="dxa"/>
          <w:trHeight w:val="9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FB6544" w:rsidRPr="001A7171" w:rsidTr="00950CB0">
        <w:trPr>
          <w:gridAfter w:val="1"/>
          <w:wAfter w:w="1120" w:type="dxa"/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FB6544" w:rsidRPr="001A7171" w:rsidTr="00950CB0">
        <w:trPr>
          <w:gridAfter w:val="1"/>
          <w:wAfter w:w="1120" w:type="dxa"/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FB6544" w:rsidRPr="001A7171" w:rsidTr="00950CB0">
        <w:trPr>
          <w:gridAfter w:val="1"/>
          <w:wAfter w:w="1120" w:type="dxa"/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Резерв мощности системы теплоснабжения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544" w:rsidRPr="001A7171" w:rsidRDefault="00FB6544" w:rsidP="00FB654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14 </w:t>
            </w:r>
            <w:r w:rsidRPr="005D7524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FB6544" w:rsidRPr="001A7171" w:rsidTr="00950CB0">
        <w:trPr>
          <w:gridAfter w:val="1"/>
          <w:wAfter w:w="1120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6544" w:rsidRPr="001A7171" w:rsidTr="00950CB0">
        <w:trPr>
          <w:trHeight w:val="309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544" w:rsidRPr="001A7171" w:rsidRDefault="00FB6544" w:rsidP="00950C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B6544" w:rsidRDefault="00FB6544" w:rsidP="00FB6544"/>
    <w:p w:rsidR="00FB6544" w:rsidRDefault="00FB6544" w:rsidP="00FB6544"/>
    <w:p w:rsidR="00FB6544" w:rsidRDefault="00FB6544" w:rsidP="00FB6544"/>
    <w:p w:rsidR="00FB6544" w:rsidRDefault="00FB6544" w:rsidP="00FB6544"/>
    <w:p w:rsidR="00A917F3" w:rsidRDefault="00A917F3"/>
    <w:sectPr w:rsidR="00A9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44"/>
    <w:rsid w:val="00027E9A"/>
    <w:rsid w:val="00070664"/>
    <w:rsid w:val="000828B4"/>
    <w:rsid w:val="000A1497"/>
    <w:rsid w:val="000A24B6"/>
    <w:rsid w:val="000B6A1B"/>
    <w:rsid w:val="000D4CD2"/>
    <w:rsid w:val="000D5CA6"/>
    <w:rsid w:val="00185D0A"/>
    <w:rsid w:val="001F3755"/>
    <w:rsid w:val="00216F32"/>
    <w:rsid w:val="00222B89"/>
    <w:rsid w:val="002447F0"/>
    <w:rsid w:val="002770D9"/>
    <w:rsid w:val="00281022"/>
    <w:rsid w:val="002836F2"/>
    <w:rsid w:val="002839FC"/>
    <w:rsid w:val="002927D3"/>
    <w:rsid w:val="002C7A1D"/>
    <w:rsid w:val="002D5D90"/>
    <w:rsid w:val="003006E2"/>
    <w:rsid w:val="003210F3"/>
    <w:rsid w:val="00333145"/>
    <w:rsid w:val="0038049A"/>
    <w:rsid w:val="003C3A5B"/>
    <w:rsid w:val="003E1C0F"/>
    <w:rsid w:val="003F2F80"/>
    <w:rsid w:val="00407C8B"/>
    <w:rsid w:val="00414019"/>
    <w:rsid w:val="00426BA0"/>
    <w:rsid w:val="00433DF3"/>
    <w:rsid w:val="004476C2"/>
    <w:rsid w:val="004679F1"/>
    <w:rsid w:val="004722E2"/>
    <w:rsid w:val="0049616C"/>
    <w:rsid w:val="004C093D"/>
    <w:rsid w:val="004D1F5A"/>
    <w:rsid w:val="004D6AF9"/>
    <w:rsid w:val="004E5AC4"/>
    <w:rsid w:val="00513B92"/>
    <w:rsid w:val="00526AF1"/>
    <w:rsid w:val="005301F5"/>
    <w:rsid w:val="0054501C"/>
    <w:rsid w:val="00561F99"/>
    <w:rsid w:val="00563833"/>
    <w:rsid w:val="005A34A0"/>
    <w:rsid w:val="005F0C7A"/>
    <w:rsid w:val="005F2FAD"/>
    <w:rsid w:val="00620059"/>
    <w:rsid w:val="00654BD5"/>
    <w:rsid w:val="0066064B"/>
    <w:rsid w:val="00660DE6"/>
    <w:rsid w:val="0067247D"/>
    <w:rsid w:val="0067504B"/>
    <w:rsid w:val="0069253D"/>
    <w:rsid w:val="006945FC"/>
    <w:rsid w:val="00714410"/>
    <w:rsid w:val="00722A94"/>
    <w:rsid w:val="00736B10"/>
    <w:rsid w:val="007F1CED"/>
    <w:rsid w:val="008310AE"/>
    <w:rsid w:val="008849FE"/>
    <w:rsid w:val="008C0D59"/>
    <w:rsid w:val="008C13FA"/>
    <w:rsid w:val="008D6B28"/>
    <w:rsid w:val="00965DB3"/>
    <w:rsid w:val="00A11481"/>
    <w:rsid w:val="00A53521"/>
    <w:rsid w:val="00A87BA7"/>
    <w:rsid w:val="00A917F3"/>
    <w:rsid w:val="00AA2BCF"/>
    <w:rsid w:val="00AC5681"/>
    <w:rsid w:val="00B13475"/>
    <w:rsid w:val="00B34DFE"/>
    <w:rsid w:val="00B42D98"/>
    <w:rsid w:val="00B76EAC"/>
    <w:rsid w:val="00B9036B"/>
    <w:rsid w:val="00C45996"/>
    <w:rsid w:val="00C50BEB"/>
    <w:rsid w:val="00C620C5"/>
    <w:rsid w:val="00C74196"/>
    <w:rsid w:val="00CC21F1"/>
    <w:rsid w:val="00CC4B78"/>
    <w:rsid w:val="00CC5D1F"/>
    <w:rsid w:val="00D07101"/>
    <w:rsid w:val="00D2468B"/>
    <w:rsid w:val="00D30D7E"/>
    <w:rsid w:val="00D72C05"/>
    <w:rsid w:val="00DC0D15"/>
    <w:rsid w:val="00DE6A72"/>
    <w:rsid w:val="00E24DCD"/>
    <w:rsid w:val="00E90B77"/>
    <w:rsid w:val="00E93560"/>
    <w:rsid w:val="00EA41BF"/>
    <w:rsid w:val="00ED4A4E"/>
    <w:rsid w:val="00EF0400"/>
    <w:rsid w:val="00F0511E"/>
    <w:rsid w:val="00F060CB"/>
    <w:rsid w:val="00F07F6F"/>
    <w:rsid w:val="00F26497"/>
    <w:rsid w:val="00F863E2"/>
    <w:rsid w:val="00F90D4A"/>
    <w:rsid w:val="00F916DA"/>
    <w:rsid w:val="00F96A15"/>
    <w:rsid w:val="00F974CE"/>
    <w:rsid w:val="00FB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work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2013-01-10T08:27:00Z</dcterms:created>
  <dcterms:modified xsi:type="dcterms:W3CDTF">2013-01-10T08:28:00Z</dcterms:modified>
</cp:coreProperties>
</file>