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92"/>
        <w:tblW w:w="0" w:type="auto"/>
        <w:tblLook w:val="04A0"/>
      </w:tblPr>
      <w:tblGrid>
        <w:gridCol w:w="5338"/>
        <w:gridCol w:w="4233"/>
      </w:tblGrid>
      <w:tr w:rsidR="00C64B36" w:rsidRPr="000929B6" w:rsidTr="0090717F">
        <w:tc>
          <w:tcPr>
            <w:tcW w:w="5887" w:type="dxa"/>
            <w:shd w:val="clear" w:color="auto" w:fill="auto"/>
          </w:tcPr>
          <w:p w:rsidR="00C64B36" w:rsidRPr="000929B6" w:rsidRDefault="00C64B36" w:rsidP="0090717F">
            <w:pPr>
              <w:widowControl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C64B36" w:rsidRPr="000929B6" w:rsidRDefault="00C64B36" w:rsidP="0090717F">
            <w:pPr>
              <w:widowControl w:val="0"/>
              <w:adjustRightInd w:val="0"/>
              <w:spacing w:line="360" w:lineRule="auto"/>
              <w:rPr>
                <w:color w:val="000000"/>
                <w:sz w:val="24"/>
              </w:rPr>
            </w:pPr>
            <w:r w:rsidRPr="000929B6">
              <w:rPr>
                <w:color w:val="000000"/>
                <w:sz w:val="24"/>
              </w:rPr>
              <w:t>Утверждаю</w:t>
            </w:r>
          </w:p>
          <w:p w:rsidR="00C64B36" w:rsidRPr="000929B6" w:rsidRDefault="00C64B36" w:rsidP="0090717F">
            <w:pPr>
              <w:widowControl w:val="0"/>
              <w:adjustRightInd w:val="0"/>
              <w:spacing w:line="360" w:lineRule="auto"/>
              <w:rPr>
                <w:color w:val="000000"/>
                <w:sz w:val="24"/>
              </w:rPr>
            </w:pPr>
            <w:r w:rsidRPr="000929B6">
              <w:rPr>
                <w:color w:val="000000"/>
                <w:sz w:val="24"/>
              </w:rPr>
              <w:t>Директор МП «Теплоснабжение»</w:t>
            </w:r>
          </w:p>
          <w:p w:rsidR="00C64B36" w:rsidRPr="000929B6" w:rsidRDefault="00C64B36" w:rsidP="0090717F">
            <w:pPr>
              <w:widowControl w:val="0"/>
              <w:adjustRightInd w:val="0"/>
              <w:spacing w:line="360" w:lineRule="auto"/>
              <w:rPr>
                <w:color w:val="000000"/>
                <w:sz w:val="24"/>
              </w:rPr>
            </w:pPr>
            <w:r w:rsidRPr="000929B6">
              <w:rPr>
                <w:color w:val="000000"/>
                <w:sz w:val="24"/>
              </w:rPr>
              <w:t>___________________Ю.И.Юрков</w:t>
            </w:r>
          </w:p>
          <w:p w:rsidR="00C64B36" w:rsidRPr="000929B6" w:rsidRDefault="00C64B36" w:rsidP="00C86EBE">
            <w:pPr>
              <w:widowControl w:val="0"/>
              <w:adjustRightInd w:val="0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="002032F3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 xml:space="preserve">» </w:t>
            </w:r>
            <w:r w:rsidR="002032F3">
              <w:rPr>
                <w:color w:val="000000"/>
                <w:sz w:val="24"/>
              </w:rPr>
              <w:t xml:space="preserve">января </w:t>
            </w:r>
            <w:r w:rsidRPr="000929B6">
              <w:rPr>
                <w:color w:val="000000"/>
                <w:sz w:val="24"/>
              </w:rPr>
              <w:t>201</w:t>
            </w:r>
            <w:r w:rsidR="002032F3">
              <w:rPr>
                <w:color w:val="000000"/>
                <w:sz w:val="24"/>
              </w:rPr>
              <w:t>4</w:t>
            </w:r>
            <w:r w:rsidRPr="000929B6">
              <w:rPr>
                <w:color w:val="000000"/>
                <w:sz w:val="24"/>
              </w:rPr>
              <w:t>г.</w:t>
            </w:r>
          </w:p>
        </w:tc>
      </w:tr>
    </w:tbl>
    <w:p w:rsidR="00C64B36" w:rsidRDefault="00C64B36" w:rsidP="00C64B36">
      <w:pPr>
        <w:jc w:val="center"/>
        <w:rPr>
          <w:b/>
          <w:sz w:val="24"/>
          <w:szCs w:val="24"/>
        </w:rPr>
      </w:pPr>
    </w:p>
    <w:p w:rsidR="00C64B36" w:rsidRDefault="00C64B36" w:rsidP="00C64B36">
      <w:pPr>
        <w:jc w:val="center"/>
        <w:rPr>
          <w:b/>
          <w:sz w:val="24"/>
          <w:szCs w:val="24"/>
        </w:rPr>
      </w:pPr>
      <w:r w:rsidRPr="00A02422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№ </w:t>
      </w:r>
      <w:r w:rsidR="00A37393">
        <w:rPr>
          <w:b/>
          <w:sz w:val="24"/>
          <w:szCs w:val="24"/>
        </w:rPr>
        <w:t>11</w:t>
      </w:r>
    </w:p>
    <w:p w:rsidR="00C64B36" w:rsidRDefault="00C64B36" w:rsidP="00C64B36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заседания </w:t>
      </w:r>
      <w:r w:rsidRPr="00A02422">
        <w:rPr>
          <w:b/>
          <w:color w:val="000000"/>
          <w:sz w:val="24"/>
          <w:szCs w:val="24"/>
        </w:rPr>
        <w:t>Комиссии по закупкам товаров, работ</w:t>
      </w:r>
      <w:r>
        <w:rPr>
          <w:b/>
          <w:color w:val="000000"/>
          <w:sz w:val="24"/>
          <w:szCs w:val="24"/>
        </w:rPr>
        <w:t xml:space="preserve">, услуг для собственных нужд </w:t>
      </w:r>
    </w:p>
    <w:p w:rsidR="00C64B36" w:rsidRDefault="00C64B36" w:rsidP="00C64B3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МП </w:t>
      </w:r>
      <w:r w:rsidRPr="00A02422">
        <w:rPr>
          <w:b/>
          <w:color w:val="000000"/>
          <w:sz w:val="24"/>
          <w:szCs w:val="24"/>
        </w:rPr>
        <w:t>«Теплоснабжение»</w:t>
      </w:r>
    </w:p>
    <w:p w:rsidR="00C64B36" w:rsidRDefault="00C64B36" w:rsidP="00C64B36">
      <w:pPr>
        <w:jc w:val="center"/>
        <w:rPr>
          <w:b/>
          <w:color w:val="000000"/>
          <w:sz w:val="24"/>
          <w:szCs w:val="24"/>
        </w:rPr>
      </w:pPr>
    </w:p>
    <w:p w:rsidR="00286561" w:rsidRDefault="00463DD8" w:rsidP="00C6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Услуги инка</w:t>
      </w:r>
      <w:r w:rsidR="00286561">
        <w:rPr>
          <w:b/>
          <w:sz w:val="24"/>
          <w:szCs w:val="24"/>
        </w:rPr>
        <w:t>ссации по доставке зарплаты и перевозк</w:t>
      </w:r>
      <w:r w:rsidR="00CF1AC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ценностей, </w:t>
      </w:r>
    </w:p>
    <w:p w:rsidR="00C64B36" w:rsidRDefault="00463DD8" w:rsidP="00C6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драгоценных знаков.</w:t>
      </w:r>
    </w:p>
    <w:p w:rsidR="00C64B36" w:rsidRPr="009E6117" w:rsidRDefault="00C64B36" w:rsidP="00C64B36">
      <w:pPr>
        <w:jc w:val="center"/>
        <w:rPr>
          <w:b/>
          <w:color w:val="000000"/>
          <w:sz w:val="24"/>
          <w:szCs w:val="24"/>
        </w:rPr>
      </w:pPr>
    </w:p>
    <w:p w:rsidR="00C64B36" w:rsidRDefault="00C64B36" w:rsidP="00C64B3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W w:w="0" w:type="auto"/>
        <w:tblLook w:val="04A0"/>
      </w:tblPr>
      <w:tblGrid>
        <w:gridCol w:w="4891"/>
        <w:gridCol w:w="4680"/>
      </w:tblGrid>
      <w:tr w:rsidR="00C64B36" w:rsidRPr="000929B6" w:rsidTr="0090717F">
        <w:tc>
          <w:tcPr>
            <w:tcW w:w="5240" w:type="dxa"/>
            <w:shd w:val="clear" w:color="auto" w:fill="auto"/>
          </w:tcPr>
          <w:p w:rsidR="00C64B36" w:rsidRPr="000929B6" w:rsidRDefault="00C64B36" w:rsidP="0090717F">
            <w:pPr>
              <w:widowControl w:val="0"/>
              <w:adjustRightInd w:val="0"/>
              <w:rPr>
                <w:sz w:val="24"/>
                <w:szCs w:val="24"/>
              </w:rPr>
            </w:pPr>
            <w:r w:rsidRPr="000929B6">
              <w:rPr>
                <w:color w:val="000000"/>
                <w:sz w:val="24"/>
                <w:szCs w:val="24"/>
              </w:rPr>
              <w:t>«</w:t>
            </w:r>
            <w:r w:rsidR="002032F3">
              <w:rPr>
                <w:color w:val="000000"/>
                <w:sz w:val="24"/>
                <w:szCs w:val="24"/>
              </w:rPr>
              <w:t>10» января</w:t>
            </w:r>
            <w:r w:rsidR="004A4485">
              <w:rPr>
                <w:color w:val="000000"/>
                <w:sz w:val="24"/>
                <w:szCs w:val="24"/>
              </w:rPr>
              <w:t xml:space="preserve"> 20</w:t>
            </w:r>
            <w:r w:rsidR="002032F3">
              <w:rPr>
                <w:color w:val="000000"/>
                <w:sz w:val="24"/>
                <w:szCs w:val="24"/>
              </w:rPr>
              <w:t>14</w:t>
            </w:r>
            <w:r w:rsidRPr="000929B6">
              <w:rPr>
                <w:color w:val="000000"/>
                <w:sz w:val="24"/>
                <w:szCs w:val="24"/>
              </w:rPr>
              <w:t xml:space="preserve"> г.</w:t>
            </w:r>
          </w:p>
          <w:p w:rsidR="00C64B36" w:rsidRPr="000929B6" w:rsidRDefault="00C64B36" w:rsidP="00872185">
            <w:pPr>
              <w:widowControl w:val="0"/>
              <w:adjustRightInd w:val="0"/>
              <w:rPr>
                <w:color w:val="000000"/>
                <w:sz w:val="24"/>
              </w:rPr>
            </w:pPr>
            <w:r w:rsidRPr="000929B6">
              <w:rPr>
                <w:sz w:val="24"/>
                <w:szCs w:val="24"/>
              </w:rPr>
              <w:t xml:space="preserve">Время </w:t>
            </w:r>
            <w:r w:rsidR="00872185">
              <w:rPr>
                <w:color w:val="000000"/>
                <w:sz w:val="24"/>
                <w:szCs w:val="24"/>
              </w:rPr>
              <w:t>14ч.30мин.</w:t>
            </w:r>
            <w:bookmarkStart w:id="0" w:name="_GoBack"/>
            <w:bookmarkEnd w:id="0"/>
          </w:p>
        </w:tc>
        <w:tc>
          <w:tcPr>
            <w:tcW w:w="4932" w:type="dxa"/>
            <w:shd w:val="clear" w:color="auto" w:fill="auto"/>
          </w:tcPr>
          <w:p w:rsidR="00C64B36" w:rsidRPr="000929B6" w:rsidRDefault="00C64B36" w:rsidP="0090717F">
            <w:pPr>
              <w:widowControl w:val="0"/>
              <w:adjustRightInd w:val="0"/>
              <w:jc w:val="right"/>
              <w:rPr>
                <w:color w:val="000000"/>
                <w:sz w:val="24"/>
              </w:rPr>
            </w:pPr>
            <w:r w:rsidRPr="000929B6">
              <w:rPr>
                <w:sz w:val="24"/>
                <w:szCs w:val="24"/>
              </w:rPr>
              <w:t>Калужская область</w:t>
            </w:r>
            <w:r>
              <w:rPr>
                <w:sz w:val="24"/>
                <w:szCs w:val="24"/>
              </w:rPr>
              <w:t>,</w:t>
            </w:r>
            <w:r w:rsidRPr="000929B6">
              <w:rPr>
                <w:sz w:val="24"/>
                <w:szCs w:val="24"/>
              </w:rPr>
              <w:t>г.Обнинск Коммунальный проезд, 21</w:t>
            </w:r>
          </w:p>
        </w:tc>
      </w:tr>
    </w:tbl>
    <w:p w:rsidR="00C64B36" w:rsidRDefault="00C64B36" w:rsidP="00C64B36">
      <w:pPr>
        <w:pStyle w:val="a3"/>
        <w:spacing w:before="0" w:after="0"/>
        <w:ind w:firstLine="708"/>
        <w:jc w:val="both"/>
        <w:rPr>
          <w:color w:val="000000"/>
        </w:rPr>
      </w:pPr>
      <w:r w:rsidRPr="00E716F7">
        <w:t>В состав Комиссии по закупкам товаров, работ, услуг для собственных</w:t>
      </w:r>
      <w:r w:rsidRPr="00D44B71">
        <w:t xml:space="preserve"> нужд МП «Теплоснабжение» входит 7 человек. Заседание проводится в присутствии </w:t>
      </w:r>
      <w:r>
        <w:t xml:space="preserve">6 </w:t>
      </w:r>
      <w:r w:rsidRPr="00D44B71">
        <w:t xml:space="preserve">членов комиссии. </w:t>
      </w:r>
      <w:r w:rsidRPr="00A02422">
        <w:rPr>
          <w:color w:val="000000"/>
        </w:rPr>
        <w:t>Присутствовали члены комиссии:</w:t>
      </w:r>
    </w:p>
    <w:p w:rsidR="00C64B36" w:rsidRPr="007E0963" w:rsidRDefault="00C64B36" w:rsidP="00C64B36">
      <w:pPr>
        <w:ind w:left="708" w:firstLine="285"/>
        <w:jc w:val="both"/>
        <w:rPr>
          <w:sz w:val="24"/>
          <w:szCs w:val="24"/>
        </w:rPr>
      </w:pPr>
      <w:r w:rsidRPr="007E0963">
        <w:rPr>
          <w:sz w:val="24"/>
          <w:szCs w:val="24"/>
        </w:rPr>
        <w:t>Михадюк С.Г.     - заместитель директора, председатель комиссии,</w:t>
      </w:r>
    </w:p>
    <w:p w:rsidR="00C64B36" w:rsidRPr="007E0963" w:rsidRDefault="00C64B36" w:rsidP="00C64B36">
      <w:pPr>
        <w:ind w:left="708" w:firstLine="285"/>
        <w:jc w:val="both"/>
        <w:rPr>
          <w:sz w:val="24"/>
          <w:szCs w:val="24"/>
        </w:rPr>
      </w:pPr>
      <w:r w:rsidRPr="007E0963">
        <w:rPr>
          <w:sz w:val="24"/>
          <w:szCs w:val="24"/>
        </w:rPr>
        <w:t>Шатый Ю.А.       - начальник ПТО, зам. председателя комиссии,</w:t>
      </w:r>
    </w:p>
    <w:p w:rsidR="00C64B36" w:rsidRDefault="00C64B36" w:rsidP="00C64B36">
      <w:pPr>
        <w:ind w:left="708" w:firstLine="285"/>
        <w:jc w:val="both"/>
        <w:rPr>
          <w:sz w:val="24"/>
          <w:szCs w:val="24"/>
        </w:rPr>
      </w:pPr>
      <w:r w:rsidRPr="007E0963">
        <w:rPr>
          <w:sz w:val="24"/>
          <w:szCs w:val="24"/>
        </w:rPr>
        <w:t>Бичурин К.В.      - инженер группы МТС,секретарь комиссии</w:t>
      </w:r>
      <w:r>
        <w:rPr>
          <w:sz w:val="24"/>
          <w:szCs w:val="24"/>
        </w:rPr>
        <w:t>,</w:t>
      </w:r>
    </w:p>
    <w:p w:rsidR="00C64B36" w:rsidRDefault="00C64B36" w:rsidP="002032F3">
      <w:pPr>
        <w:jc w:val="both"/>
        <w:rPr>
          <w:sz w:val="24"/>
          <w:szCs w:val="24"/>
        </w:rPr>
      </w:pPr>
      <w:r w:rsidRPr="007E0963">
        <w:rPr>
          <w:sz w:val="24"/>
          <w:szCs w:val="24"/>
        </w:rPr>
        <w:t xml:space="preserve">Баргаева Ю.Ф.    - юрисконсульт, </w:t>
      </w:r>
    </w:p>
    <w:p w:rsidR="002032F3" w:rsidRDefault="002032F3" w:rsidP="002032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ЛиткевичН.В.    - </w:t>
      </w:r>
      <w:r w:rsidRPr="0089315C">
        <w:rPr>
          <w:sz w:val="24"/>
          <w:szCs w:val="24"/>
        </w:rPr>
        <w:t>инженер по промышленной безопасности,</w:t>
      </w:r>
    </w:p>
    <w:p w:rsidR="00C64B36" w:rsidRPr="007E0963" w:rsidRDefault="00C64B36" w:rsidP="00C64B36">
      <w:pPr>
        <w:ind w:left="708" w:firstLine="285"/>
        <w:jc w:val="both"/>
        <w:rPr>
          <w:sz w:val="24"/>
          <w:szCs w:val="24"/>
        </w:rPr>
      </w:pPr>
      <w:r w:rsidRPr="007E0963">
        <w:rPr>
          <w:sz w:val="24"/>
          <w:szCs w:val="24"/>
        </w:rPr>
        <w:t>Гришкин В</w:t>
      </w:r>
      <w:r>
        <w:rPr>
          <w:sz w:val="24"/>
          <w:szCs w:val="24"/>
        </w:rPr>
        <w:t>.А.     - зам.главного инженера.</w:t>
      </w:r>
    </w:p>
    <w:p w:rsidR="00C64B36" w:rsidRPr="00CB40B8" w:rsidRDefault="00C64B36" w:rsidP="00C64B36">
      <w:pPr>
        <w:ind w:firstLine="708"/>
        <w:jc w:val="both"/>
        <w:rPr>
          <w:sz w:val="24"/>
          <w:szCs w:val="24"/>
        </w:rPr>
      </w:pPr>
      <w:r w:rsidRPr="00D44B71">
        <w:rPr>
          <w:sz w:val="24"/>
          <w:szCs w:val="24"/>
        </w:rPr>
        <w:t xml:space="preserve">Кворум имеется. Комиссия правомочна для принятия решений. </w:t>
      </w:r>
    </w:p>
    <w:p w:rsidR="00C64B36" w:rsidRDefault="00C64B36" w:rsidP="00C64B36">
      <w:pPr>
        <w:ind w:firstLine="708"/>
        <w:jc w:val="both"/>
        <w:rPr>
          <w:b/>
          <w:color w:val="000000"/>
          <w:sz w:val="24"/>
          <w:szCs w:val="24"/>
        </w:rPr>
      </w:pPr>
    </w:p>
    <w:p w:rsidR="00C64B36" w:rsidRDefault="00C64B36" w:rsidP="00C64B36">
      <w:pPr>
        <w:ind w:firstLine="708"/>
        <w:jc w:val="both"/>
        <w:rPr>
          <w:sz w:val="24"/>
          <w:szCs w:val="24"/>
        </w:rPr>
      </w:pPr>
      <w:r w:rsidRPr="0052041D">
        <w:rPr>
          <w:b/>
          <w:color w:val="000000"/>
          <w:sz w:val="24"/>
          <w:szCs w:val="24"/>
        </w:rPr>
        <w:t>Принято решение:</w:t>
      </w:r>
      <w:r w:rsidR="00D21BDE">
        <w:rPr>
          <w:color w:val="000000"/>
          <w:sz w:val="24"/>
          <w:szCs w:val="24"/>
        </w:rPr>
        <w:t xml:space="preserve">В соответствии с </w:t>
      </w:r>
      <w:r w:rsidR="00D21BDE">
        <w:rPr>
          <w:sz w:val="24"/>
          <w:szCs w:val="24"/>
        </w:rPr>
        <w:t xml:space="preserve">п.п.4.3.15, </w:t>
      </w:r>
      <w:r w:rsidR="00D21BDE">
        <w:rPr>
          <w:color w:val="000000"/>
          <w:sz w:val="24"/>
          <w:szCs w:val="24"/>
        </w:rPr>
        <w:t xml:space="preserve">10.3.5 </w:t>
      </w:r>
      <w:r w:rsidR="00D21BDE">
        <w:rPr>
          <w:sz w:val="24"/>
          <w:szCs w:val="24"/>
        </w:rPr>
        <w:t>Положения о закупках товаров, работ, услуг для собственных нужд МП «Теплоснабжение»</w:t>
      </w:r>
      <w:r>
        <w:rPr>
          <w:sz w:val="24"/>
          <w:szCs w:val="24"/>
        </w:rPr>
        <w:t xml:space="preserve">заключить договор с </w:t>
      </w:r>
      <w:r w:rsidR="00463DD8">
        <w:rPr>
          <w:sz w:val="24"/>
          <w:szCs w:val="24"/>
        </w:rPr>
        <w:t xml:space="preserve">Калужским областным управлением инкассации </w:t>
      </w:r>
      <w:r w:rsidR="00B33008">
        <w:rPr>
          <w:sz w:val="24"/>
          <w:szCs w:val="24"/>
        </w:rPr>
        <w:t>филиала Российского об</w:t>
      </w:r>
      <w:r w:rsidR="00C86EBE">
        <w:rPr>
          <w:sz w:val="24"/>
          <w:szCs w:val="24"/>
        </w:rPr>
        <w:t>ъединения инкассации (РОСИНКАС) для оказания услуг инкассации по доставке</w:t>
      </w:r>
      <w:r w:rsidR="00286561">
        <w:rPr>
          <w:sz w:val="24"/>
          <w:szCs w:val="24"/>
        </w:rPr>
        <w:t xml:space="preserve"> зарплаты и пере</w:t>
      </w:r>
      <w:r w:rsidR="00C86EBE">
        <w:rPr>
          <w:sz w:val="24"/>
          <w:szCs w:val="24"/>
        </w:rPr>
        <w:t>возке ценностей, драгоценных знаков по цене 0,5% от суммы инкассации.</w:t>
      </w:r>
    </w:p>
    <w:p w:rsidR="00B33008" w:rsidRDefault="00B33008" w:rsidP="00C64B36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C64B36" w:rsidRDefault="00C64B36" w:rsidP="00C64B36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Результаты голосования</w:t>
      </w:r>
      <w:r w:rsidRPr="00740FB3">
        <w:rPr>
          <w:b/>
          <w:bCs/>
          <w:color w:val="000000"/>
          <w:sz w:val="24"/>
          <w:szCs w:val="24"/>
        </w:rPr>
        <w:t>:</w:t>
      </w:r>
    </w:p>
    <w:p w:rsidR="00C64B36" w:rsidRDefault="00C64B36" w:rsidP="00C64B36">
      <w:pPr>
        <w:jc w:val="both"/>
        <w:rPr>
          <w:color w:val="000000"/>
          <w:sz w:val="24"/>
          <w:szCs w:val="24"/>
        </w:rPr>
      </w:pPr>
      <w:r w:rsidRPr="00CB40B8">
        <w:rPr>
          <w:color w:val="000000"/>
          <w:sz w:val="24"/>
          <w:szCs w:val="24"/>
        </w:rPr>
        <w:t>«За</w:t>
      </w:r>
      <w:r w:rsidRPr="00474293">
        <w:rPr>
          <w:color w:val="000000"/>
          <w:sz w:val="24"/>
          <w:szCs w:val="24"/>
        </w:rPr>
        <w:t>»</w:t>
      </w:r>
      <w:r w:rsidR="00C86EBE">
        <w:rPr>
          <w:color w:val="000000"/>
          <w:sz w:val="24"/>
          <w:szCs w:val="24"/>
        </w:rPr>
        <w:t>6</w:t>
      </w:r>
      <w:r w:rsidRPr="00474293">
        <w:rPr>
          <w:color w:val="000000"/>
          <w:sz w:val="24"/>
          <w:szCs w:val="24"/>
        </w:rPr>
        <w:t xml:space="preserve"> членов Комиссии.   «Против» </w:t>
      </w:r>
      <w:r>
        <w:rPr>
          <w:color w:val="000000"/>
          <w:sz w:val="24"/>
          <w:szCs w:val="24"/>
        </w:rPr>
        <w:t xml:space="preserve">0 </w:t>
      </w:r>
      <w:r w:rsidRPr="00474293">
        <w:rPr>
          <w:color w:val="000000"/>
          <w:sz w:val="24"/>
          <w:szCs w:val="24"/>
        </w:rPr>
        <w:t>членов Комиссии.</w:t>
      </w:r>
    </w:p>
    <w:p w:rsidR="00C64B36" w:rsidRPr="00212EC6" w:rsidRDefault="00C64B36" w:rsidP="00C64B36">
      <w:pPr>
        <w:jc w:val="both"/>
        <w:rPr>
          <w:b/>
          <w:bCs/>
          <w:color w:val="000000"/>
          <w:sz w:val="24"/>
          <w:szCs w:val="24"/>
        </w:rPr>
      </w:pPr>
      <w:r w:rsidRPr="00474293">
        <w:rPr>
          <w:color w:val="000000"/>
          <w:sz w:val="24"/>
          <w:szCs w:val="24"/>
        </w:rPr>
        <w:t xml:space="preserve">«Воздержалось» </w:t>
      </w:r>
      <w:r>
        <w:rPr>
          <w:color w:val="000000"/>
          <w:sz w:val="24"/>
          <w:szCs w:val="24"/>
        </w:rPr>
        <w:t>0 членов К</w:t>
      </w:r>
      <w:r w:rsidRPr="00474293">
        <w:rPr>
          <w:color w:val="000000"/>
          <w:sz w:val="24"/>
          <w:szCs w:val="24"/>
        </w:rPr>
        <w:t>омиссии.</w:t>
      </w:r>
    </w:p>
    <w:p w:rsidR="00C64B36" w:rsidRDefault="00C64B36" w:rsidP="00C64B36">
      <w:pPr>
        <w:pStyle w:val="a3"/>
        <w:spacing w:before="0" w:after="0"/>
        <w:jc w:val="both"/>
        <w:rPr>
          <w:color w:val="000000"/>
        </w:rPr>
      </w:pPr>
    </w:p>
    <w:p w:rsidR="00C64B36" w:rsidRPr="00CB40B8" w:rsidRDefault="00C64B36" w:rsidP="00C64B36">
      <w:pPr>
        <w:pStyle w:val="a3"/>
        <w:spacing w:before="0" w:after="0"/>
        <w:jc w:val="both"/>
        <w:rPr>
          <w:color w:val="000000"/>
        </w:rPr>
      </w:pPr>
      <w:r w:rsidRPr="00CB40B8">
        <w:rPr>
          <w:color w:val="000000"/>
        </w:rPr>
        <w:t>Председатель комиссии:  _______________________ С.Г.Михадюк</w:t>
      </w:r>
    </w:p>
    <w:p w:rsidR="00C64B36" w:rsidRDefault="00C64B36" w:rsidP="00C64B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64B36" w:rsidRDefault="00C64B36" w:rsidP="00C64B36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комиссии: </w:t>
      </w:r>
      <w:r w:rsidRPr="00CB40B8">
        <w:rPr>
          <w:color w:val="000000"/>
          <w:sz w:val="24"/>
          <w:szCs w:val="24"/>
        </w:rPr>
        <w:t xml:space="preserve"> ________________________ Ю.А.Шатый</w:t>
      </w:r>
    </w:p>
    <w:p w:rsidR="00C64B36" w:rsidRDefault="00C64B36" w:rsidP="00C64B36">
      <w:pPr>
        <w:ind w:left="708"/>
        <w:jc w:val="both"/>
        <w:rPr>
          <w:color w:val="000000"/>
          <w:sz w:val="24"/>
          <w:szCs w:val="24"/>
        </w:rPr>
      </w:pPr>
    </w:p>
    <w:p w:rsidR="00C64B36" w:rsidRDefault="00C64B36" w:rsidP="00C64B36">
      <w:pPr>
        <w:ind w:left="708"/>
        <w:jc w:val="both"/>
        <w:rPr>
          <w:color w:val="000000"/>
          <w:sz w:val="24"/>
          <w:szCs w:val="24"/>
        </w:rPr>
      </w:pPr>
      <w:r w:rsidRPr="00CB40B8">
        <w:rPr>
          <w:color w:val="000000"/>
          <w:sz w:val="24"/>
          <w:szCs w:val="24"/>
        </w:rPr>
        <w:t>________________________ В.А.Гришкин</w:t>
      </w:r>
    </w:p>
    <w:p w:rsidR="00C64B36" w:rsidRPr="00CB40B8" w:rsidRDefault="00C64B36" w:rsidP="00C64B36">
      <w:pPr>
        <w:ind w:firstLine="708"/>
        <w:jc w:val="both"/>
        <w:rPr>
          <w:color w:val="000000"/>
          <w:sz w:val="24"/>
          <w:szCs w:val="24"/>
        </w:rPr>
      </w:pPr>
    </w:p>
    <w:p w:rsidR="00C64B36" w:rsidRDefault="00C64B36" w:rsidP="00C64B36">
      <w:pPr>
        <w:ind w:firstLine="708"/>
        <w:jc w:val="both"/>
        <w:rPr>
          <w:color w:val="000000"/>
          <w:sz w:val="24"/>
          <w:szCs w:val="24"/>
        </w:rPr>
      </w:pPr>
      <w:r w:rsidRPr="00CB40B8">
        <w:rPr>
          <w:color w:val="000000"/>
          <w:sz w:val="24"/>
          <w:szCs w:val="24"/>
        </w:rPr>
        <w:t xml:space="preserve">                                 ________________________ Ю.Ф.Баргаева</w:t>
      </w:r>
    </w:p>
    <w:p w:rsidR="00C64B36" w:rsidRDefault="00C64B36" w:rsidP="00C64B36">
      <w:pPr>
        <w:ind w:firstLine="708"/>
        <w:jc w:val="both"/>
        <w:rPr>
          <w:color w:val="000000"/>
          <w:sz w:val="24"/>
          <w:szCs w:val="24"/>
        </w:rPr>
      </w:pPr>
    </w:p>
    <w:p w:rsidR="00C64B36" w:rsidRPr="00CB40B8" w:rsidRDefault="00C64B36" w:rsidP="00C64B36">
      <w:pPr>
        <w:ind w:firstLine="708"/>
        <w:jc w:val="both"/>
        <w:rPr>
          <w:color w:val="000000"/>
          <w:sz w:val="24"/>
          <w:szCs w:val="24"/>
        </w:rPr>
      </w:pPr>
      <w:r w:rsidRPr="00CB40B8">
        <w:rPr>
          <w:color w:val="000000"/>
          <w:sz w:val="24"/>
          <w:szCs w:val="24"/>
        </w:rPr>
        <w:t>________________________ К.В.Бичурин</w:t>
      </w:r>
    </w:p>
    <w:p w:rsidR="00C64B36" w:rsidRDefault="00C64B36" w:rsidP="00C64B36">
      <w:pPr>
        <w:jc w:val="both"/>
        <w:rPr>
          <w:color w:val="000000"/>
          <w:sz w:val="24"/>
          <w:szCs w:val="24"/>
        </w:rPr>
      </w:pPr>
    </w:p>
    <w:p w:rsidR="00C64B36" w:rsidRDefault="00C64B36" w:rsidP="00C64B36">
      <w:pPr>
        <w:jc w:val="both"/>
        <w:rPr>
          <w:color w:val="000000"/>
          <w:sz w:val="24"/>
          <w:szCs w:val="24"/>
        </w:rPr>
      </w:pPr>
      <w:r w:rsidRPr="00CB40B8">
        <w:rPr>
          <w:color w:val="000000"/>
          <w:sz w:val="24"/>
          <w:szCs w:val="24"/>
        </w:rPr>
        <w:t>________________________</w:t>
      </w:r>
      <w:r w:rsidR="002032F3">
        <w:rPr>
          <w:color w:val="000000"/>
          <w:sz w:val="24"/>
          <w:szCs w:val="24"/>
        </w:rPr>
        <w:t>Н.В.Литкевич</w:t>
      </w:r>
    </w:p>
    <w:p w:rsidR="00C64B36" w:rsidRDefault="00C64B36" w:rsidP="00C64B36">
      <w:pPr>
        <w:jc w:val="both"/>
        <w:rPr>
          <w:color w:val="000000"/>
          <w:sz w:val="24"/>
          <w:szCs w:val="24"/>
        </w:rPr>
      </w:pPr>
    </w:p>
    <w:p w:rsidR="00C64B36" w:rsidRDefault="00C64B36" w:rsidP="00C64B36">
      <w:pPr>
        <w:jc w:val="both"/>
        <w:rPr>
          <w:sz w:val="22"/>
        </w:rPr>
      </w:pPr>
    </w:p>
    <w:p w:rsidR="00230AF3" w:rsidRDefault="00230AF3"/>
    <w:sectPr w:rsidR="00230AF3" w:rsidSect="002A4D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F9" w:rsidRDefault="005224F9" w:rsidP="00971CBE">
      <w:r>
        <w:separator/>
      </w:r>
    </w:p>
  </w:endnote>
  <w:endnote w:type="continuationSeparator" w:id="1">
    <w:p w:rsidR="005224F9" w:rsidRDefault="005224F9" w:rsidP="00971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BE" w:rsidRDefault="00971CBE" w:rsidP="00971CBE">
    <w:pPr>
      <w:jc w:val="center"/>
      <w:rPr>
        <w:i/>
        <w:color w:val="808080" w:themeColor="background1" w:themeShade="80"/>
        <w:sz w:val="16"/>
        <w:szCs w:val="16"/>
      </w:rPr>
    </w:pPr>
    <w:r w:rsidRPr="007E2DD4">
      <w:rPr>
        <w:i/>
        <w:color w:val="808080" w:themeColor="background1" w:themeShade="80"/>
        <w:sz w:val="16"/>
        <w:szCs w:val="16"/>
      </w:rPr>
      <w:t xml:space="preserve">Протокол № </w:t>
    </w:r>
    <w:r>
      <w:rPr>
        <w:i/>
        <w:color w:val="808080" w:themeColor="background1" w:themeShade="80"/>
        <w:sz w:val="16"/>
        <w:szCs w:val="16"/>
      </w:rPr>
      <w:t xml:space="preserve">11по закупке у единственного поставщика </w:t>
    </w:r>
  </w:p>
  <w:p w:rsidR="00971CBE" w:rsidRPr="007E2DD4" w:rsidRDefault="00971CBE" w:rsidP="00971CBE">
    <w:pPr>
      <w:jc w:val="center"/>
      <w:rPr>
        <w:i/>
        <w:color w:val="808080" w:themeColor="background1" w:themeShade="80"/>
        <w:spacing w:val="2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услуг инкассации по доставке зарплаты и перевозке ценностей, драгоценных знаков</w:t>
    </w:r>
  </w:p>
  <w:p w:rsidR="00971CBE" w:rsidRPr="00971CBE" w:rsidRDefault="00971CBE" w:rsidP="00971CBE">
    <w:pPr>
      <w:pStyle w:val="2"/>
      <w:keepNext/>
      <w:keepLines/>
      <w:autoSpaceDN w:val="0"/>
      <w:adjustRightInd w:val="0"/>
      <w:spacing w:after="0" w:line="240" w:lineRule="auto"/>
      <w:jc w:val="center"/>
      <w:rPr>
        <w:i/>
        <w:color w:val="808080" w:themeColor="background1" w:themeShade="80"/>
        <w:spacing w:val="2"/>
        <w:sz w:val="16"/>
        <w:szCs w:val="16"/>
      </w:rPr>
    </w:pPr>
    <w:r w:rsidRPr="007E2DD4">
      <w:rPr>
        <w:rStyle w:val="a8"/>
        <w:i/>
        <w:color w:val="808080" w:themeColor="background1" w:themeShade="80"/>
        <w:sz w:val="16"/>
        <w:szCs w:val="16"/>
      </w:rPr>
      <w:t xml:space="preserve">страница </w:t>
    </w:r>
    <w:r w:rsidR="002A4DE9" w:rsidRPr="007E2DD4">
      <w:rPr>
        <w:rStyle w:val="a8"/>
        <w:i/>
        <w:color w:val="808080" w:themeColor="background1" w:themeShade="80"/>
      </w:rPr>
      <w:fldChar w:fldCharType="begin"/>
    </w:r>
    <w:r w:rsidRPr="007E2DD4">
      <w:rPr>
        <w:rStyle w:val="a8"/>
        <w:i/>
        <w:color w:val="808080" w:themeColor="background1" w:themeShade="80"/>
      </w:rPr>
      <w:instrText xml:space="preserve">PAGE  </w:instrText>
    </w:r>
    <w:r w:rsidR="002A4DE9" w:rsidRPr="007E2DD4">
      <w:rPr>
        <w:rStyle w:val="a8"/>
        <w:i/>
        <w:color w:val="808080" w:themeColor="background1" w:themeShade="80"/>
      </w:rPr>
      <w:fldChar w:fldCharType="separate"/>
    </w:r>
    <w:r w:rsidR="0028695F">
      <w:rPr>
        <w:rStyle w:val="a8"/>
        <w:i/>
        <w:noProof/>
        <w:color w:val="808080" w:themeColor="background1" w:themeShade="80"/>
      </w:rPr>
      <w:t>1</w:t>
    </w:r>
    <w:r w:rsidR="002A4DE9" w:rsidRPr="007E2DD4">
      <w:rPr>
        <w:rStyle w:val="a8"/>
        <w:i/>
        <w:color w:val="808080" w:themeColor="background1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F9" w:rsidRDefault="005224F9" w:rsidP="00971CBE">
      <w:r>
        <w:separator/>
      </w:r>
    </w:p>
  </w:footnote>
  <w:footnote w:type="continuationSeparator" w:id="1">
    <w:p w:rsidR="005224F9" w:rsidRDefault="005224F9" w:rsidP="00971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B36"/>
    <w:rsid w:val="001766A4"/>
    <w:rsid w:val="002032F3"/>
    <w:rsid w:val="00230AF3"/>
    <w:rsid w:val="002646E8"/>
    <w:rsid w:val="00286561"/>
    <w:rsid w:val="0028695F"/>
    <w:rsid w:val="002A4DE9"/>
    <w:rsid w:val="00463DD8"/>
    <w:rsid w:val="004A4485"/>
    <w:rsid w:val="005224F9"/>
    <w:rsid w:val="00872185"/>
    <w:rsid w:val="00971CBE"/>
    <w:rsid w:val="00A37393"/>
    <w:rsid w:val="00B33008"/>
    <w:rsid w:val="00B90F04"/>
    <w:rsid w:val="00BC57A1"/>
    <w:rsid w:val="00C64B36"/>
    <w:rsid w:val="00C86EBE"/>
    <w:rsid w:val="00CF1AC2"/>
    <w:rsid w:val="00D2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B36"/>
    <w:pPr>
      <w:spacing w:before="150" w:after="225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1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1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71CBE"/>
  </w:style>
  <w:style w:type="paragraph" w:styleId="2">
    <w:name w:val="Body Text 2"/>
    <w:basedOn w:val="a"/>
    <w:link w:val="20"/>
    <w:uiPriority w:val="99"/>
    <w:unhideWhenUsed/>
    <w:rsid w:val="00971C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1C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2014-01-14T04:57:00Z</dcterms:created>
  <dcterms:modified xsi:type="dcterms:W3CDTF">2014-01-14T04:57:00Z</dcterms:modified>
</cp:coreProperties>
</file>