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2"/>
        <w:tblW w:w="0" w:type="auto"/>
        <w:tblLook w:val="04A0"/>
      </w:tblPr>
      <w:tblGrid>
        <w:gridCol w:w="5887"/>
        <w:gridCol w:w="4285"/>
      </w:tblGrid>
      <w:tr w:rsidR="00066A63" w:rsidRPr="000929B6" w:rsidTr="00533E20">
        <w:tc>
          <w:tcPr>
            <w:tcW w:w="5887" w:type="dxa"/>
            <w:shd w:val="clear" w:color="auto" w:fill="auto"/>
          </w:tcPr>
          <w:p w:rsidR="00066A63" w:rsidRPr="000929B6" w:rsidRDefault="00066A63" w:rsidP="00533E20">
            <w:pPr>
              <w:widowControl w:val="0"/>
              <w:adjustRightInd w:val="0"/>
              <w:jc w:val="center"/>
              <w:rPr>
                <w:color w:val="000000"/>
                <w:sz w:val="24"/>
              </w:rPr>
            </w:pPr>
          </w:p>
        </w:tc>
        <w:tc>
          <w:tcPr>
            <w:tcW w:w="4285" w:type="dxa"/>
            <w:shd w:val="clear" w:color="auto" w:fill="auto"/>
          </w:tcPr>
          <w:p w:rsidR="00066A63" w:rsidRPr="000929B6" w:rsidRDefault="00066A63" w:rsidP="00533E20">
            <w:pPr>
              <w:widowControl w:val="0"/>
              <w:adjustRightInd w:val="0"/>
              <w:spacing w:line="360" w:lineRule="auto"/>
              <w:rPr>
                <w:color w:val="000000"/>
                <w:sz w:val="24"/>
              </w:rPr>
            </w:pPr>
            <w:r w:rsidRPr="000929B6">
              <w:rPr>
                <w:color w:val="000000"/>
                <w:sz w:val="24"/>
              </w:rPr>
              <w:t>Утверждаю</w:t>
            </w:r>
          </w:p>
          <w:p w:rsidR="00066A63" w:rsidRPr="000929B6" w:rsidRDefault="00066A63" w:rsidP="00533E20">
            <w:pPr>
              <w:widowControl w:val="0"/>
              <w:adjustRightInd w:val="0"/>
              <w:spacing w:line="360" w:lineRule="auto"/>
              <w:rPr>
                <w:color w:val="000000"/>
                <w:sz w:val="24"/>
              </w:rPr>
            </w:pPr>
            <w:r w:rsidRPr="000929B6">
              <w:rPr>
                <w:color w:val="000000"/>
                <w:sz w:val="24"/>
              </w:rPr>
              <w:t>Директор МП «Теплоснабжение»</w:t>
            </w:r>
          </w:p>
          <w:p w:rsidR="00066A63" w:rsidRPr="000929B6" w:rsidRDefault="00066A63" w:rsidP="00533E20">
            <w:pPr>
              <w:widowControl w:val="0"/>
              <w:adjustRightInd w:val="0"/>
              <w:spacing w:line="360" w:lineRule="auto"/>
              <w:rPr>
                <w:color w:val="000000"/>
                <w:sz w:val="24"/>
              </w:rPr>
            </w:pPr>
            <w:r w:rsidRPr="000929B6">
              <w:rPr>
                <w:color w:val="000000"/>
                <w:sz w:val="24"/>
              </w:rPr>
              <w:t>___________________Ю.И.Юрков</w:t>
            </w:r>
          </w:p>
          <w:p w:rsidR="00066A63" w:rsidRPr="000929B6" w:rsidRDefault="00066A63" w:rsidP="00E50DD5">
            <w:pPr>
              <w:widowControl w:val="0"/>
              <w:adjustRightInd w:val="0"/>
              <w:spacing w:line="360" w:lineRule="auto"/>
              <w:rPr>
                <w:color w:val="000000"/>
                <w:sz w:val="24"/>
              </w:rPr>
            </w:pPr>
            <w:r w:rsidRPr="000929B6">
              <w:rPr>
                <w:color w:val="000000"/>
                <w:sz w:val="24"/>
              </w:rPr>
              <w:t>«</w:t>
            </w:r>
            <w:r w:rsidR="00E50DD5">
              <w:rPr>
                <w:color w:val="000000"/>
                <w:sz w:val="24"/>
              </w:rPr>
              <w:t>13</w:t>
            </w:r>
            <w:r w:rsidRPr="000929B6">
              <w:rPr>
                <w:color w:val="000000"/>
                <w:sz w:val="24"/>
              </w:rPr>
              <w:t>»</w:t>
            </w:r>
            <w:r w:rsidR="00E50DD5">
              <w:rPr>
                <w:color w:val="000000"/>
                <w:sz w:val="24"/>
              </w:rPr>
              <w:t xml:space="preserve"> декабря </w:t>
            </w:r>
            <w:r w:rsidRPr="000929B6">
              <w:rPr>
                <w:color w:val="000000"/>
                <w:sz w:val="24"/>
              </w:rPr>
              <w:t>2013г.</w:t>
            </w:r>
          </w:p>
        </w:tc>
      </w:tr>
    </w:tbl>
    <w:p w:rsidR="00066A63" w:rsidRDefault="00066A63" w:rsidP="00066A63">
      <w:pPr>
        <w:widowControl w:val="0"/>
        <w:adjustRightInd w:val="0"/>
        <w:ind w:left="600" w:firstLine="1560"/>
        <w:jc w:val="center"/>
        <w:rPr>
          <w:color w:val="000000"/>
          <w:sz w:val="24"/>
        </w:rPr>
      </w:pPr>
    </w:p>
    <w:p w:rsidR="00066A63" w:rsidRDefault="00066A63" w:rsidP="00066A63">
      <w:pPr>
        <w:widowControl w:val="0"/>
        <w:adjustRightInd w:val="0"/>
        <w:ind w:left="600" w:firstLine="1560"/>
        <w:jc w:val="center"/>
        <w:rPr>
          <w:color w:val="000000"/>
          <w:sz w:val="24"/>
        </w:rPr>
      </w:pPr>
    </w:p>
    <w:p w:rsidR="00066A63" w:rsidRPr="00B623A0" w:rsidRDefault="00066A63" w:rsidP="00066A63">
      <w:pPr>
        <w:widowControl w:val="0"/>
        <w:adjustRightInd w:val="0"/>
        <w:ind w:firstLine="1560"/>
        <w:jc w:val="center"/>
        <w:rPr>
          <w:color w:val="000000"/>
          <w:sz w:val="24"/>
        </w:rPr>
      </w:pPr>
    </w:p>
    <w:p w:rsidR="00066A63" w:rsidRPr="00B623A0" w:rsidRDefault="00066A63" w:rsidP="00066A63">
      <w:pPr>
        <w:widowControl w:val="0"/>
        <w:adjustRightInd w:val="0"/>
        <w:ind w:firstLine="1560"/>
        <w:jc w:val="center"/>
        <w:rPr>
          <w:color w:val="000000"/>
          <w:sz w:val="24"/>
        </w:rPr>
      </w:pPr>
    </w:p>
    <w:p w:rsidR="00066A63" w:rsidRDefault="00066A63" w:rsidP="00066A63">
      <w:pPr>
        <w:widowControl w:val="0"/>
        <w:adjustRightInd w:val="0"/>
        <w:ind w:firstLine="1560"/>
        <w:jc w:val="center"/>
        <w:rPr>
          <w:b/>
          <w:color w:val="000000"/>
          <w:sz w:val="24"/>
        </w:rPr>
      </w:pPr>
    </w:p>
    <w:p w:rsidR="00066A63" w:rsidRDefault="00066A63" w:rsidP="00066A63">
      <w:pPr>
        <w:widowControl w:val="0"/>
        <w:adjustRightInd w:val="0"/>
        <w:rPr>
          <w:b/>
          <w:color w:val="000000"/>
          <w:sz w:val="24"/>
        </w:rPr>
      </w:pPr>
      <w:r>
        <w:rPr>
          <w:b/>
          <w:color w:val="000000"/>
          <w:sz w:val="24"/>
        </w:rPr>
        <w:t xml:space="preserve">                                                                             ПРОТОКОЛ № 4</w:t>
      </w:r>
    </w:p>
    <w:p w:rsidR="00A05CD0" w:rsidRPr="00A43CDC" w:rsidRDefault="00A05CD0" w:rsidP="00066A63">
      <w:pPr>
        <w:widowControl w:val="0"/>
        <w:adjustRightInd w:val="0"/>
        <w:rPr>
          <w:b/>
          <w:color w:val="000000"/>
          <w:sz w:val="24"/>
        </w:rPr>
      </w:pPr>
    </w:p>
    <w:p w:rsidR="00066A63" w:rsidRPr="00284A59" w:rsidRDefault="00066A63" w:rsidP="00066A63">
      <w:pPr>
        <w:jc w:val="center"/>
        <w:rPr>
          <w:sz w:val="24"/>
          <w:szCs w:val="24"/>
        </w:rPr>
      </w:pPr>
      <w:r w:rsidRPr="00284A59">
        <w:rPr>
          <w:color w:val="000000"/>
          <w:sz w:val="24"/>
          <w:szCs w:val="24"/>
        </w:rPr>
        <w:t xml:space="preserve">рассмотрения заявок запроса </w:t>
      </w:r>
      <w:r>
        <w:rPr>
          <w:color w:val="000000"/>
          <w:sz w:val="24"/>
          <w:szCs w:val="24"/>
        </w:rPr>
        <w:t>предложений</w:t>
      </w:r>
    </w:p>
    <w:p w:rsidR="00066A63" w:rsidRPr="00A05CD0" w:rsidRDefault="00A05CD0" w:rsidP="00A05CD0">
      <w:pPr>
        <w:pStyle w:val="2"/>
        <w:keepNext/>
        <w:keepLines/>
        <w:autoSpaceDN w:val="0"/>
        <w:adjustRightInd w:val="0"/>
        <w:spacing w:line="240" w:lineRule="auto"/>
        <w:jc w:val="center"/>
        <w:rPr>
          <w:spacing w:val="2"/>
          <w:sz w:val="24"/>
          <w:szCs w:val="24"/>
        </w:rPr>
      </w:pPr>
      <w:r w:rsidRPr="00A05CD0">
        <w:rPr>
          <w:sz w:val="24"/>
          <w:szCs w:val="24"/>
        </w:rPr>
        <w:t>по выбору организации на  допоставку и оказание информационных услуг с использованием установленных экземпляров  Справочной Правовой Системы</w:t>
      </w:r>
      <w:r w:rsidRPr="00A05CD0">
        <w:rPr>
          <w:spacing w:val="2"/>
          <w:sz w:val="24"/>
          <w:szCs w:val="24"/>
        </w:rPr>
        <w:t>КонсультантПлюс</w:t>
      </w:r>
    </w:p>
    <w:p w:rsidR="00066A63" w:rsidRDefault="00066A63" w:rsidP="00066A63">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066A63" w:rsidRDefault="00066A63" w:rsidP="00066A63">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066A63" w:rsidRDefault="00066A63" w:rsidP="00066A63">
      <w:pPr>
        <w:jc w:val="center"/>
        <w:rPr>
          <w:b/>
          <w:color w:val="000000"/>
          <w:sz w:val="24"/>
          <w:szCs w:val="24"/>
        </w:rPr>
      </w:pPr>
    </w:p>
    <w:p w:rsidR="00A05CD0" w:rsidRDefault="00A05CD0" w:rsidP="00066A63">
      <w:pPr>
        <w:jc w:val="center"/>
        <w:rPr>
          <w:b/>
          <w:color w:val="000000"/>
          <w:sz w:val="24"/>
          <w:szCs w:val="24"/>
        </w:rPr>
      </w:pPr>
    </w:p>
    <w:p w:rsidR="00A05CD0" w:rsidRDefault="00A05CD0" w:rsidP="00066A63">
      <w:pPr>
        <w:jc w:val="center"/>
        <w:rPr>
          <w:b/>
          <w:color w:val="000000"/>
          <w:sz w:val="24"/>
          <w:szCs w:val="24"/>
        </w:rPr>
      </w:pPr>
    </w:p>
    <w:p w:rsidR="00066A63" w:rsidRDefault="00066A63" w:rsidP="00066A63">
      <w:pPr>
        <w:jc w:val="both"/>
        <w:rPr>
          <w:color w:val="000000"/>
          <w:sz w:val="24"/>
          <w:szCs w:val="24"/>
        </w:rPr>
      </w:pPr>
    </w:p>
    <w:tbl>
      <w:tblPr>
        <w:tblpPr w:leftFromText="180" w:rightFromText="180" w:vertAnchor="text" w:horzAnchor="margin" w:tblpXSpec="center" w:tblpY="-15"/>
        <w:tblW w:w="0" w:type="auto"/>
        <w:tblLook w:val="04A0"/>
      </w:tblPr>
      <w:tblGrid>
        <w:gridCol w:w="5240"/>
        <w:gridCol w:w="4932"/>
      </w:tblGrid>
      <w:tr w:rsidR="00066A63" w:rsidRPr="000929B6" w:rsidTr="00533E20">
        <w:tc>
          <w:tcPr>
            <w:tcW w:w="5240" w:type="dxa"/>
            <w:shd w:val="clear" w:color="auto" w:fill="auto"/>
          </w:tcPr>
          <w:p w:rsidR="00066A63" w:rsidRPr="000929B6" w:rsidRDefault="00066A63" w:rsidP="00533E20">
            <w:pPr>
              <w:widowControl w:val="0"/>
              <w:adjustRightInd w:val="0"/>
              <w:rPr>
                <w:sz w:val="24"/>
                <w:szCs w:val="24"/>
              </w:rPr>
            </w:pPr>
            <w:r w:rsidRPr="000929B6">
              <w:rPr>
                <w:color w:val="000000"/>
                <w:sz w:val="24"/>
                <w:szCs w:val="24"/>
              </w:rPr>
              <w:t>«1</w:t>
            </w:r>
            <w:r>
              <w:rPr>
                <w:color w:val="000000"/>
                <w:sz w:val="24"/>
                <w:szCs w:val="24"/>
              </w:rPr>
              <w:t>3</w:t>
            </w:r>
            <w:r w:rsidRPr="000929B6">
              <w:rPr>
                <w:color w:val="000000"/>
                <w:sz w:val="24"/>
                <w:szCs w:val="24"/>
              </w:rPr>
              <w:t>» декабря 2013 г.</w:t>
            </w:r>
          </w:p>
          <w:p w:rsidR="00066A63" w:rsidRPr="000929B6" w:rsidRDefault="00066A63" w:rsidP="00533E20">
            <w:pPr>
              <w:widowControl w:val="0"/>
              <w:adjustRightInd w:val="0"/>
              <w:rPr>
                <w:color w:val="000000"/>
                <w:sz w:val="24"/>
              </w:rPr>
            </w:pPr>
            <w:r w:rsidRPr="000929B6">
              <w:rPr>
                <w:sz w:val="24"/>
                <w:szCs w:val="24"/>
              </w:rPr>
              <w:t xml:space="preserve">Время </w:t>
            </w:r>
            <w:r w:rsidRPr="000929B6">
              <w:rPr>
                <w:color w:val="000000"/>
                <w:sz w:val="24"/>
                <w:szCs w:val="24"/>
              </w:rPr>
              <w:t xml:space="preserve"> 14-00 часов</w:t>
            </w:r>
          </w:p>
        </w:tc>
        <w:tc>
          <w:tcPr>
            <w:tcW w:w="4932" w:type="dxa"/>
            <w:shd w:val="clear" w:color="auto" w:fill="auto"/>
          </w:tcPr>
          <w:p w:rsidR="00066A63" w:rsidRPr="000929B6" w:rsidRDefault="00066A63" w:rsidP="00066A63">
            <w:pPr>
              <w:widowControl w:val="0"/>
              <w:adjustRightInd w:val="0"/>
              <w:jc w:val="right"/>
              <w:rPr>
                <w:color w:val="000000"/>
                <w:sz w:val="24"/>
              </w:rPr>
            </w:pPr>
            <w:r w:rsidRPr="000929B6">
              <w:rPr>
                <w:sz w:val="24"/>
                <w:szCs w:val="24"/>
              </w:rPr>
              <w:t>Калужская область</w:t>
            </w:r>
            <w:r>
              <w:rPr>
                <w:sz w:val="24"/>
                <w:szCs w:val="24"/>
              </w:rPr>
              <w:t>,</w:t>
            </w:r>
            <w:r w:rsidRPr="000929B6">
              <w:rPr>
                <w:sz w:val="24"/>
                <w:szCs w:val="24"/>
              </w:rPr>
              <w:t>г.Обнинск Коммунальный проезд, 21</w:t>
            </w:r>
          </w:p>
        </w:tc>
      </w:tr>
    </w:tbl>
    <w:p w:rsidR="00066A63" w:rsidRDefault="00066A63" w:rsidP="00066A63">
      <w:pPr>
        <w:pStyle w:val="ab"/>
        <w:rPr>
          <w:rFonts w:ascii="Times New Roman" w:hAnsi="Times New Roman"/>
          <w:sz w:val="24"/>
          <w:szCs w:val="24"/>
        </w:rPr>
      </w:pPr>
    </w:p>
    <w:p w:rsidR="00066A63" w:rsidRDefault="00066A63" w:rsidP="00066A63">
      <w:pPr>
        <w:pStyle w:val="ab"/>
        <w:rPr>
          <w:rFonts w:ascii="Times New Roman" w:hAnsi="Times New Roman"/>
          <w:sz w:val="24"/>
          <w:szCs w:val="24"/>
        </w:rPr>
      </w:pPr>
    </w:p>
    <w:p w:rsidR="00066A63" w:rsidRPr="00E716F7" w:rsidRDefault="00066A63" w:rsidP="00066A63">
      <w:pPr>
        <w:pStyle w:val="ab"/>
        <w:rPr>
          <w:rFonts w:ascii="Times New Roman" w:hAnsi="Times New Roman"/>
          <w:sz w:val="24"/>
          <w:szCs w:val="24"/>
        </w:rPr>
      </w:pPr>
      <w:r w:rsidRPr="00E716F7">
        <w:rPr>
          <w:rFonts w:ascii="Times New Roman" w:hAnsi="Times New Roman"/>
          <w:sz w:val="24"/>
          <w:szCs w:val="24"/>
        </w:rPr>
        <w:t xml:space="preserve">Организатор запроса </w:t>
      </w:r>
      <w:r w:rsidR="00A05CD0">
        <w:rPr>
          <w:rFonts w:ascii="Times New Roman" w:hAnsi="Times New Roman"/>
          <w:sz w:val="24"/>
          <w:szCs w:val="24"/>
        </w:rPr>
        <w:t>предложений</w:t>
      </w:r>
      <w:r w:rsidRPr="00E716F7">
        <w:rPr>
          <w:rFonts w:ascii="Times New Roman" w:hAnsi="Times New Roman"/>
          <w:sz w:val="24"/>
          <w:szCs w:val="24"/>
        </w:rPr>
        <w:t>: Муниципальное  предприятие «Теплоснабжение»</w:t>
      </w:r>
    </w:p>
    <w:p w:rsidR="00066A63" w:rsidRPr="00E716F7" w:rsidRDefault="00066A63" w:rsidP="00066A63">
      <w:pPr>
        <w:pStyle w:val="ab"/>
        <w:rPr>
          <w:rFonts w:ascii="Times New Roman" w:hAnsi="Times New Roman"/>
          <w:sz w:val="24"/>
          <w:szCs w:val="24"/>
        </w:rPr>
      </w:pPr>
      <w:r w:rsidRPr="00E716F7">
        <w:rPr>
          <w:rFonts w:ascii="Times New Roman" w:hAnsi="Times New Roman"/>
          <w:sz w:val="24"/>
          <w:szCs w:val="24"/>
        </w:rPr>
        <w:t xml:space="preserve">Адрес: </w:t>
      </w:r>
      <w:smartTag w:uri="urn:schemas-microsoft-com:office:smarttags" w:element="metricconverter">
        <w:smartTagPr>
          <w:attr w:name="ProductID" w:val="249038 г"/>
        </w:smartTagPr>
        <w:r w:rsidRPr="00E716F7">
          <w:rPr>
            <w:rFonts w:ascii="Times New Roman" w:hAnsi="Times New Roman"/>
            <w:sz w:val="24"/>
            <w:szCs w:val="24"/>
          </w:rPr>
          <w:t>249038 г</w:t>
        </w:r>
      </w:smartTag>
      <w:r w:rsidRPr="00E716F7">
        <w:rPr>
          <w:rFonts w:ascii="Times New Roman" w:hAnsi="Times New Roman"/>
          <w:sz w:val="24"/>
          <w:szCs w:val="24"/>
        </w:rPr>
        <w:t xml:space="preserve">.Обнинск, Калужской области, Коммунальный проезд, 21. </w:t>
      </w:r>
    </w:p>
    <w:p w:rsidR="00066A63" w:rsidRDefault="00066A63" w:rsidP="00066A63">
      <w:pPr>
        <w:pStyle w:val="ac"/>
        <w:spacing w:line="276" w:lineRule="auto"/>
        <w:rPr>
          <w:color w:val="000000"/>
        </w:rPr>
      </w:pPr>
      <w:r w:rsidRPr="00E716F7">
        <w:tab/>
        <w:t>В состав Комиссии по закупкам товаров, работ, услуг для собственных</w:t>
      </w:r>
      <w:r w:rsidRPr="00D44B71">
        <w:t xml:space="preserve"> нужд МП «Теплоснабжение» входит 7 человек. Заседание проводится в присутствии </w:t>
      </w:r>
      <w:r>
        <w:t>7</w:t>
      </w:r>
      <w:r w:rsidRPr="00D44B71">
        <w:t xml:space="preserve"> членов комиссии. </w:t>
      </w:r>
      <w:r w:rsidRPr="00A02422">
        <w:rPr>
          <w:color w:val="000000"/>
        </w:rPr>
        <w:t>Присутствовали члены комиссии:</w:t>
      </w:r>
    </w:p>
    <w:p w:rsidR="00066A63" w:rsidRPr="007E0963" w:rsidRDefault="00066A63" w:rsidP="00066A63">
      <w:pPr>
        <w:ind w:left="708" w:firstLine="285"/>
        <w:jc w:val="both"/>
        <w:rPr>
          <w:sz w:val="24"/>
          <w:szCs w:val="24"/>
        </w:rPr>
      </w:pPr>
      <w:r w:rsidRPr="007E0963">
        <w:rPr>
          <w:sz w:val="24"/>
          <w:szCs w:val="24"/>
        </w:rPr>
        <w:t>Михадюк С.Г.     - заместитель директора, председатель комиссии,</w:t>
      </w:r>
    </w:p>
    <w:p w:rsidR="00066A63" w:rsidRPr="007E0963" w:rsidRDefault="00066A63" w:rsidP="00066A63">
      <w:pPr>
        <w:ind w:left="708" w:firstLine="285"/>
        <w:jc w:val="both"/>
        <w:rPr>
          <w:sz w:val="24"/>
          <w:szCs w:val="24"/>
        </w:rPr>
      </w:pPr>
      <w:r w:rsidRPr="007E0963">
        <w:rPr>
          <w:sz w:val="24"/>
          <w:szCs w:val="24"/>
        </w:rPr>
        <w:t>Шатый Ю.А.       - начальник ПТО, зам. председателя комиссии,</w:t>
      </w:r>
    </w:p>
    <w:p w:rsidR="00066A63" w:rsidRDefault="00066A63" w:rsidP="00066A63">
      <w:pPr>
        <w:ind w:left="708" w:firstLine="285"/>
        <w:jc w:val="both"/>
        <w:rPr>
          <w:sz w:val="24"/>
          <w:szCs w:val="24"/>
        </w:rPr>
      </w:pPr>
      <w:r w:rsidRPr="007E0963">
        <w:rPr>
          <w:sz w:val="24"/>
          <w:szCs w:val="24"/>
        </w:rPr>
        <w:t>Бичурин К.В.      - инженер группы МТС,секретарь комиссии</w:t>
      </w:r>
      <w:r>
        <w:rPr>
          <w:sz w:val="24"/>
          <w:szCs w:val="24"/>
        </w:rPr>
        <w:t>,</w:t>
      </w:r>
    </w:p>
    <w:p w:rsidR="00066A63" w:rsidRPr="0072708E" w:rsidRDefault="00066A63" w:rsidP="00066A63">
      <w:pPr>
        <w:ind w:left="285" w:firstLine="708"/>
        <w:rPr>
          <w:sz w:val="24"/>
          <w:szCs w:val="24"/>
        </w:rPr>
      </w:pPr>
      <w:r w:rsidRPr="0072708E">
        <w:rPr>
          <w:sz w:val="24"/>
          <w:szCs w:val="24"/>
        </w:rPr>
        <w:t xml:space="preserve">Никитин А.А. </w:t>
      </w:r>
      <w:r>
        <w:rPr>
          <w:sz w:val="24"/>
          <w:szCs w:val="24"/>
        </w:rPr>
        <w:t xml:space="preserve">    - </w:t>
      </w:r>
      <w:r w:rsidRPr="0072708E">
        <w:rPr>
          <w:sz w:val="24"/>
          <w:szCs w:val="24"/>
        </w:rPr>
        <w:t>инженер-теплоэнергетик,</w:t>
      </w:r>
    </w:p>
    <w:p w:rsidR="00066A63" w:rsidRDefault="00066A63" w:rsidP="00066A63">
      <w:pPr>
        <w:ind w:left="708" w:firstLine="285"/>
        <w:jc w:val="both"/>
        <w:rPr>
          <w:sz w:val="24"/>
          <w:szCs w:val="24"/>
        </w:rPr>
      </w:pPr>
      <w:r w:rsidRPr="007E0963">
        <w:rPr>
          <w:sz w:val="24"/>
          <w:szCs w:val="24"/>
        </w:rPr>
        <w:t xml:space="preserve">Баргаева Ю.Ф.    - юрисконсульт, </w:t>
      </w:r>
    </w:p>
    <w:p w:rsidR="00554430" w:rsidRDefault="00554430" w:rsidP="00066A63">
      <w:pPr>
        <w:ind w:left="708" w:firstLine="285"/>
        <w:jc w:val="both"/>
        <w:rPr>
          <w:sz w:val="24"/>
          <w:szCs w:val="24"/>
        </w:rPr>
      </w:pPr>
      <w:r w:rsidRPr="0089315C">
        <w:rPr>
          <w:sz w:val="24"/>
          <w:szCs w:val="24"/>
        </w:rPr>
        <w:t xml:space="preserve">Литкевич Н.В. </w:t>
      </w:r>
      <w:r>
        <w:rPr>
          <w:sz w:val="24"/>
          <w:szCs w:val="24"/>
        </w:rPr>
        <w:t xml:space="preserve">   -</w:t>
      </w:r>
      <w:r w:rsidRPr="0089315C">
        <w:rPr>
          <w:sz w:val="24"/>
          <w:szCs w:val="24"/>
        </w:rPr>
        <w:t xml:space="preserve"> инженер по промышленной безопасности,</w:t>
      </w:r>
    </w:p>
    <w:p w:rsidR="00066A63" w:rsidRPr="007E0963" w:rsidRDefault="00066A63" w:rsidP="00066A63">
      <w:pPr>
        <w:ind w:left="708" w:firstLine="285"/>
        <w:jc w:val="both"/>
        <w:rPr>
          <w:sz w:val="24"/>
          <w:szCs w:val="24"/>
        </w:rPr>
      </w:pPr>
      <w:r w:rsidRPr="007E0963">
        <w:rPr>
          <w:sz w:val="24"/>
          <w:szCs w:val="24"/>
        </w:rPr>
        <w:t>Гришкин В</w:t>
      </w:r>
      <w:r>
        <w:rPr>
          <w:sz w:val="24"/>
          <w:szCs w:val="24"/>
        </w:rPr>
        <w:t>.А.     - зам.главного инженера.</w:t>
      </w:r>
    </w:p>
    <w:p w:rsidR="00066A63" w:rsidRDefault="00066A63" w:rsidP="00066A63">
      <w:pPr>
        <w:jc w:val="both"/>
        <w:rPr>
          <w:sz w:val="24"/>
          <w:szCs w:val="24"/>
        </w:rPr>
      </w:pPr>
    </w:p>
    <w:p w:rsidR="00066A63" w:rsidRPr="00CB40B8" w:rsidRDefault="00066A63" w:rsidP="00066A63">
      <w:pPr>
        <w:jc w:val="both"/>
        <w:rPr>
          <w:sz w:val="24"/>
          <w:szCs w:val="24"/>
        </w:rPr>
      </w:pPr>
      <w:r w:rsidRPr="00D44B71">
        <w:rPr>
          <w:sz w:val="24"/>
          <w:szCs w:val="24"/>
        </w:rPr>
        <w:t xml:space="preserve">Кворум имеется. Комиссия правомочна для принятия решений. </w:t>
      </w:r>
    </w:p>
    <w:p w:rsidR="00066A63" w:rsidRPr="00EF7B93" w:rsidRDefault="00066A63" w:rsidP="00066A63">
      <w:pPr>
        <w:jc w:val="both"/>
        <w:rPr>
          <w:color w:val="000000"/>
          <w:sz w:val="24"/>
          <w:szCs w:val="24"/>
        </w:rPr>
      </w:pPr>
    </w:p>
    <w:p w:rsidR="00066A63" w:rsidRPr="00366173" w:rsidRDefault="00066A63" w:rsidP="00066A63">
      <w:pPr>
        <w:pStyle w:val="a7"/>
        <w:widowControl w:val="0"/>
      </w:pPr>
      <w:r w:rsidRPr="007960C4">
        <w:rPr>
          <w:bCs/>
        </w:rPr>
        <w:t xml:space="preserve">Перед </w:t>
      </w:r>
      <w:r>
        <w:rPr>
          <w:bCs/>
        </w:rPr>
        <w:t>рассмотрением заявок</w:t>
      </w:r>
      <w:r>
        <w:t>о</w:t>
      </w:r>
      <w:r w:rsidRPr="00366173">
        <w:t>тветственное лицо Комиссии объявило прис</w:t>
      </w:r>
      <w:r>
        <w:t>утствующим о возможности подать заявки</w:t>
      </w:r>
      <w:r w:rsidRPr="00366173">
        <w:t xml:space="preserve">, изменить или отозвать поданные заявки на участие в запросе </w:t>
      </w:r>
      <w:r>
        <w:t>предложений</w:t>
      </w:r>
      <w:r w:rsidRPr="00366173">
        <w:t xml:space="preserve"> до вскрытия конвертов с заявками на участие в запросе </w:t>
      </w:r>
      <w:r>
        <w:t>предложений</w:t>
      </w:r>
      <w:r w:rsidRPr="00366173">
        <w:t>.</w:t>
      </w:r>
    </w:p>
    <w:p w:rsidR="00066A63" w:rsidRPr="00EF7B93" w:rsidRDefault="00066A63" w:rsidP="00066A63">
      <w:pPr>
        <w:ind w:firstLine="540"/>
        <w:jc w:val="both"/>
        <w:rPr>
          <w:color w:val="000000"/>
          <w:sz w:val="24"/>
          <w:szCs w:val="24"/>
        </w:rPr>
      </w:pPr>
      <w:r w:rsidRPr="00E50DD5">
        <w:rPr>
          <w:color w:val="000000"/>
          <w:sz w:val="24"/>
          <w:szCs w:val="24"/>
        </w:rPr>
        <w:t xml:space="preserve">Участники размещения заказа своих представителей </w:t>
      </w:r>
      <w:r w:rsidRPr="00E50DD5">
        <w:rPr>
          <w:sz w:val="24"/>
          <w:szCs w:val="24"/>
        </w:rPr>
        <w:t>на рассмотрение заявок</w:t>
      </w:r>
      <w:r w:rsidRPr="00E50DD5">
        <w:rPr>
          <w:color w:val="000000"/>
          <w:sz w:val="24"/>
          <w:szCs w:val="24"/>
        </w:rPr>
        <w:t xml:space="preserve"> не направили.</w:t>
      </w:r>
    </w:p>
    <w:p w:rsidR="00066A63" w:rsidRDefault="00066A63" w:rsidP="00066A63">
      <w:pPr>
        <w:ind w:firstLine="540"/>
        <w:jc w:val="both"/>
        <w:rPr>
          <w:sz w:val="24"/>
          <w:szCs w:val="24"/>
        </w:rPr>
      </w:pPr>
      <w:r w:rsidRPr="007E0963">
        <w:rPr>
          <w:color w:val="000000"/>
          <w:sz w:val="24"/>
          <w:szCs w:val="24"/>
        </w:rPr>
        <w:t>До окончания срока указанного в</w:t>
      </w:r>
      <w:r>
        <w:rPr>
          <w:sz w:val="24"/>
          <w:szCs w:val="24"/>
        </w:rPr>
        <w:t>и</w:t>
      </w:r>
      <w:r w:rsidRPr="007E0963">
        <w:rPr>
          <w:sz w:val="24"/>
          <w:szCs w:val="24"/>
        </w:rPr>
        <w:t xml:space="preserve">звещении о проведении запроса </w:t>
      </w:r>
      <w:r>
        <w:rPr>
          <w:sz w:val="24"/>
          <w:szCs w:val="24"/>
        </w:rPr>
        <w:t>предложений</w:t>
      </w:r>
      <w:r w:rsidRPr="007E0963">
        <w:rPr>
          <w:sz w:val="24"/>
          <w:szCs w:val="24"/>
        </w:rPr>
        <w:t xml:space="preserve"> 11:00 по </w:t>
      </w:r>
      <w:r>
        <w:rPr>
          <w:sz w:val="24"/>
          <w:szCs w:val="24"/>
        </w:rPr>
        <w:t>м</w:t>
      </w:r>
      <w:r w:rsidRPr="007E0963">
        <w:rPr>
          <w:iCs/>
          <w:sz w:val="24"/>
          <w:szCs w:val="24"/>
        </w:rPr>
        <w:t xml:space="preserve">осковскому времени </w:t>
      </w:r>
      <w:r>
        <w:rPr>
          <w:iCs/>
          <w:sz w:val="24"/>
          <w:szCs w:val="24"/>
        </w:rPr>
        <w:t>«13» декабря</w:t>
      </w:r>
      <w:smartTag w:uri="urn:schemas-microsoft-com:office:smarttags" w:element="metricconverter">
        <w:smartTagPr>
          <w:attr w:name="ProductID" w:val="2013 г"/>
        </w:smartTagPr>
        <w:r w:rsidRPr="007E0963">
          <w:rPr>
            <w:iCs/>
            <w:sz w:val="24"/>
            <w:szCs w:val="24"/>
          </w:rPr>
          <w:t>201</w:t>
        </w:r>
        <w:r>
          <w:rPr>
            <w:iCs/>
            <w:sz w:val="24"/>
            <w:szCs w:val="24"/>
          </w:rPr>
          <w:t>3</w:t>
        </w:r>
        <w:r w:rsidRPr="007E0963">
          <w:rPr>
            <w:iCs/>
            <w:sz w:val="24"/>
            <w:szCs w:val="24"/>
          </w:rPr>
          <w:t xml:space="preserve"> г</w:t>
        </w:r>
      </w:smartTag>
      <w:r w:rsidRPr="007E0963">
        <w:rPr>
          <w:iCs/>
          <w:sz w:val="24"/>
          <w:szCs w:val="24"/>
        </w:rPr>
        <w:t xml:space="preserve">. </w:t>
      </w:r>
      <w:r w:rsidRPr="003C242C">
        <w:rPr>
          <w:color w:val="000000"/>
          <w:sz w:val="24"/>
          <w:szCs w:val="24"/>
        </w:rPr>
        <w:t>поступила 1</w:t>
      </w:r>
      <w:r w:rsidR="00E50DD5" w:rsidRPr="003C242C">
        <w:rPr>
          <w:color w:val="000000"/>
          <w:sz w:val="24"/>
          <w:szCs w:val="24"/>
        </w:rPr>
        <w:t xml:space="preserve"> (одна</w:t>
      </w:r>
      <w:r w:rsidR="00E50DD5">
        <w:rPr>
          <w:color w:val="000000"/>
          <w:sz w:val="24"/>
          <w:szCs w:val="24"/>
        </w:rPr>
        <w:t>)</w:t>
      </w:r>
      <w:r>
        <w:rPr>
          <w:color w:val="000000"/>
          <w:sz w:val="24"/>
          <w:szCs w:val="24"/>
        </w:rPr>
        <w:t xml:space="preserve"> заяв</w:t>
      </w:r>
      <w:r w:rsidRPr="007E0963">
        <w:rPr>
          <w:color w:val="000000"/>
          <w:sz w:val="24"/>
          <w:szCs w:val="24"/>
        </w:rPr>
        <w:t>к</w:t>
      </w:r>
      <w:r>
        <w:rPr>
          <w:color w:val="000000"/>
          <w:sz w:val="24"/>
          <w:szCs w:val="24"/>
        </w:rPr>
        <w:t>а</w:t>
      </w:r>
      <w:r w:rsidRPr="007E0963">
        <w:rPr>
          <w:color w:val="000000"/>
          <w:sz w:val="24"/>
          <w:szCs w:val="24"/>
        </w:rPr>
        <w:t xml:space="preserve"> на участие в запросе </w:t>
      </w:r>
      <w:r>
        <w:rPr>
          <w:color w:val="000000"/>
          <w:sz w:val="24"/>
          <w:szCs w:val="24"/>
        </w:rPr>
        <w:t>предложений</w:t>
      </w:r>
      <w:r w:rsidRPr="007E0963">
        <w:rPr>
          <w:color w:val="000000"/>
          <w:sz w:val="24"/>
          <w:szCs w:val="24"/>
        </w:rPr>
        <w:t xml:space="preserve"> на бумажном носителе, </w:t>
      </w:r>
      <w:r>
        <w:rPr>
          <w:sz w:val="24"/>
          <w:szCs w:val="24"/>
        </w:rPr>
        <w:t>как зарегистрировано</w:t>
      </w:r>
      <w:r w:rsidRPr="007E0963">
        <w:rPr>
          <w:sz w:val="24"/>
          <w:szCs w:val="24"/>
        </w:rPr>
        <w:t xml:space="preserve"> в «Журнале регистрации </w:t>
      </w:r>
      <w:r>
        <w:rPr>
          <w:sz w:val="24"/>
          <w:szCs w:val="24"/>
        </w:rPr>
        <w:t>з</w:t>
      </w:r>
      <w:r w:rsidRPr="007E0963">
        <w:rPr>
          <w:sz w:val="24"/>
          <w:szCs w:val="24"/>
        </w:rPr>
        <w:t xml:space="preserve">аявок на участие в запросе </w:t>
      </w:r>
      <w:r>
        <w:rPr>
          <w:sz w:val="24"/>
          <w:szCs w:val="24"/>
        </w:rPr>
        <w:t>предложений</w:t>
      </w:r>
      <w:r w:rsidRPr="007E0963">
        <w:rPr>
          <w:sz w:val="24"/>
          <w:szCs w:val="24"/>
        </w:rPr>
        <w:t>».</w:t>
      </w:r>
    </w:p>
    <w:p w:rsidR="00A05CD0" w:rsidRDefault="00066A63" w:rsidP="00580A0B">
      <w:pPr>
        <w:rPr>
          <w:b/>
          <w:sz w:val="24"/>
          <w:szCs w:val="24"/>
        </w:rPr>
      </w:pPr>
      <w:r w:rsidRPr="00B623A0">
        <w:rPr>
          <w:sz w:val="24"/>
          <w:szCs w:val="24"/>
        </w:rPr>
        <w:lastRenderedPageBreak/>
        <w:tab/>
      </w:r>
      <w:r w:rsidR="00A05CD0" w:rsidRPr="00BD5219">
        <w:rPr>
          <w:b/>
          <w:sz w:val="24"/>
          <w:szCs w:val="24"/>
        </w:rPr>
        <w:t>Принято решение:</w:t>
      </w:r>
    </w:p>
    <w:p w:rsidR="004D2246" w:rsidRDefault="004D2246" w:rsidP="00554430">
      <w:pPr>
        <w:ind w:firstLine="540"/>
        <w:rPr>
          <w:b/>
          <w:sz w:val="24"/>
          <w:szCs w:val="24"/>
        </w:rPr>
      </w:pPr>
    </w:p>
    <w:p w:rsidR="00A05CD0" w:rsidRPr="00554430" w:rsidRDefault="003B25AE" w:rsidP="004D2246">
      <w:pPr>
        <w:pStyle w:val="2"/>
        <w:keepNext/>
        <w:keepLines/>
        <w:autoSpaceDN w:val="0"/>
        <w:adjustRightInd w:val="0"/>
        <w:spacing w:line="240" w:lineRule="auto"/>
        <w:ind w:firstLine="708"/>
        <w:jc w:val="both"/>
        <w:rPr>
          <w:spacing w:val="2"/>
          <w:sz w:val="24"/>
          <w:szCs w:val="24"/>
        </w:rPr>
      </w:pPr>
      <w:r>
        <w:rPr>
          <w:sz w:val="24"/>
          <w:szCs w:val="24"/>
        </w:rPr>
        <w:t>Согласно п.</w:t>
      </w:r>
      <w:r w:rsidR="00E24DB3">
        <w:rPr>
          <w:sz w:val="24"/>
          <w:szCs w:val="24"/>
        </w:rPr>
        <w:t>5</w:t>
      </w:r>
      <w:r w:rsidR="00D1077E">
        <w:rPr>
          <w:sz w:val="24"/>
          <w:szCs w:val="24"/>
        </w:rPr>
        <w:t>.</w:t>
      </w:r>
      <w:r w:rsidR="00E24DB3">
        <w:rPr>
          <w:sz w:val="24"/>
          <w:szCs w:val="24"/>
        </w:rPr>
        <w:t>1</w:t>
      </w:r>
      <w:r w:rsidR="00D1077E">
        <w:rPr>
          <w:sz w:val="24"/>
          <w:szCs w:val="24"/>
        </w:rPr>
        <w:t>.</w:t>
      </w:r>
      <w:r>
        <w:rPr>
          <w:sz w:val="24"/>
          <w:szCs w:val="24"/>
        </w:rPr>
        <w:t>4</w:t>
      </w:r>
      <w:r w:rsidR="00D1077E">
        <w:rPr>
          <w:sz w:val="24"/>
          <w:szCs w:val="24"/>
        </w:rPr>
        <w:t xml:space="preserve"> п</w:t>
      </w:r>
      <w:r w:rsidR="00A05CD0" w:rsidRPr="00554430">
        <w:rPr>
          <w:sz w:val="24"/>
          <w:szCs w:val="24"/>
        </w:rPr>
        <w:t xml:space="preserve">ризнать запрос предложений </w:t>
      </w:r>
      <w:r w:rsidR="00554430" w:rsidRPr="00554430">
        <w:rPr>
          <w:sz w:val="24"/>
          <w:szCs w:val="24"/>
        </w:rPr>
        <w:t xml:space="preserve"> по выбору организации на  допоставку и оказание информационных услуг с использованием установленных экземпляров  Справочной Правовой Системы</w:t>
      </w:r>
      <w:r w:rsidR="00554430" w:rsidRPr="00554430">
        <w:rPr>
          <w:spacing w:val="2"/>
          <w:sz w:val="24"/>
          <w:szCs w:val="24"/>
        </w:rPr>
        <w:t>КонсультантПлюс</w:t>
      </w:r>
      <w:r w:rsidR="00A05CD0" w:rsidRPr="00554430">
        <w:rPr>
          <w:sz w:val="24"/>
          <w:szCs w:val="24"/>
        </w:rPr>
        <w:t>несостоявшимся.</w:t>
      </w:r>
    </w:p>
    <w:p w:rsidR="00066A63" w:rsidRPr="004979E1" w:rsidRDefault="00066A63" w:rsidP="00066A63">
      <w:pPr>
        <w:pStyle w:val="1"/>
        <w:tabs>
          <w:tab w:val="left" w:pos="708"/>
        </w:tabs>
        <w:spacing w:before="0" w:after="0"/>
        <w:ind w:left="0"/>
        <w:jc w:val="both"/>
        <w:rPr>
          <w:color w:val="000000"/>
          <w:sz w:val="22"/>
          <w:highlight w:val="yellow"/>
        </w:rPr>
      </w:pPr>
    </w:p>
    <w:p w:rsidR="00580A0B" w:rsidRDefault="00066A63" w:rsidP="00580A0B">
      <w:pPr>
        <w:rPr>
          <w:sz w:val="24"/>
          <w:szCs w:val="24"/>
        </w:rPr>
      </w:pPr>
      <w:r w:rsidRPr="00CB40B8">
        <w:rPr>
          <w:sz w:val="24"/>
          <w:szCs w:val="24"/>
        </w:rPr>
        <w:tab/>
      </w:r>
    </w:p>
    <w:p w:rsidR="00580A0B" w:rsidRDefault="00580A0B" w:rsidP="00580A0B">
      <w:pPr>
        <w:rPr>
          <w:sz w:val="24"/>
          <w:szCs w:val="24"/>
        </w:rPr>
      </w:pPr>
    </w:p>
    <w:p w:rsidR="00580A0B" w:rsidRDefault="00580A0B" w:rsidP="00580A0B">
      <w:pPr>
        <w:rPr>
          <w:b/>
          <w:bCs/>
          <w:color w:val="000000"/>
          <w:sz w:val="24"/>
          <w:szCs w:val="24"/>
        </w:rPr>
      </w:pPr>
      <w:r w:rsidRPr="00740FB3">
        <w:rPr>
          <w:b/>
          <w:bCs/>
          <w:color w:val="000000"/>
          <w:sz w:val="24"/>
          <w:szCs w:val="24"/>
        </w:rPr>
        <w:t>РЕЗУЛЬТАТЫ ГОЛОСОВАНИЯ:</w:t>
      </w:r>
    </w:p>
    <w:p w:rsidR="00580A0B" w:rsidRPr="00740FB3" w:rsidRDefault="00580A0B" w:rsidP="00580A0B">
      <w:pPr>
        <w:rPr>
          <w:color w:val="000000"/>
          <w:sz w:val="24"/>
          <w:szCs w:val="24"/>
        </w:rPr>
      </w:pPr>
    </w:p>
    <w:p w:rsidR="00580A0B" w:rsidRPr="00474293" w:rsidRDefault="00580A0B" w:rsidP="00580A0B">
      <w:pPr>
        <w:spacing w:after="167" w:line="312" w:lineRule="atLeast"/>
        <w:rPr>
          <w:color w:val="000000"/>
          <w:sz w:val="24"/>
          <w:szCs w:val="24"/>
        </w:rPr>
      </w:pPr>
      <w:r w:rsidRPr="00CB40B8">
        <w:rPr>
          <w:color w:val="000000"/>
          <w:sz w:val="24"/>
          <w:szCs w:val="24"/>
        </w:rPr>
        <w:t>     «За</w:t>
      </w:r>
      <w:r w:rsidRPr="00474293">
        <w:rPr>
          <w:color w:val="000000"/>
          <w:sz w:val="24"/>
          <w:szCs w:val="24"/>
        </w:rPr>
        <w:t>»</w:t>
      </w:r>
      <w:r>
        <w:rPr>
          <w:color w:val="000000"/>
          <w:sz w:val="24"/>
          <w:szCs w:val="24"/>
        </w:rPr>
        <w:t xml:space="preserve"> 7</w:t>
      </w:r>
      <w:r w:rsidRPr="00474293">
        <w:rPr>
          <w:color w:val="000000"/>
          <w:sz w:val="24"/>
          <w:szCs w:val="24"/>
        </w:rPr>
        <w:t xml:space="preserve"> членов Комиссии.   «Против» </w:t>
      </w:r>
      <w:r>
        <w:rPr>
          <w:color w:val="000000"/>
          <w:sz w:val="24"/>
          <w:szCs w:val="24"/>
        </w:rPr>
        <w:t>0</w:t>
      </w:r>
      <w:r w:rsidRPr="00474293">
        <w:rPr>
          <w:color w:val="000000"/>
          <w:sz w:val="24"/>
          <w:szCs w:val="24"/>
        </w:rPr>
        <w:t xml:space="preserve"> членов Комиссии.</w:t>
      </w:r>
    </w:p>
    <w:p w:rsidR="00580A0B" w:rsidRDefault="00580A0B" w:rsidP="00580A0B">
      <w:pPr>
        <w:spacing w:after="167" w:line="312" w:lineRule="atLeast"/>
        <w:rPr>
          <w:color w:val="000000"/>
          <w:sz w:val="24"/>
          <w:szCs w:val="24"/>
        </w:rPr>
      </w:pPr>
      <w:r w:rsidRPr="00474293">
        <w:rPr>
          <w:color w:val="000000"/>
          <w:sz w:val="24"/>
          <w:szCs w:val="24"/>
        </w:rPr>
        <w:t xml:space="preserve">     «Воздержалось» </w:t>
      </w:r>
      <w:r>
        <w:rPr>
          <w:color w:val="000000"/>
          <w:sz w:val="24"/>
          <w:szCs w:val="24"/>
        </w:rPr>
        <w:t xml:space="preserve">0 </w:t>
      </w:r>
      <w:r w:rsidRPr="00474293">
        <w:rPr>
          <w:color w:val="000000"/>
          <w:sz w:val="24"/>
          <w:szCs w:val="24"/>
        </w:rPr>
        <w:t>членов Закупочной комиссии.</w:t>
      </w:r>
    </w:p>
    <w:p w:rsidR="00580A0B" w:rsidRPr="001539D1" w:rsidRDefault="00580A0B" w:rsidP="00580A0B">
      <w:pPr>
        <w:jc w:val="both"/>
        <w:rPr>
          <w:sz w:val="24"/>
          <w:szCs w:val="24"/>
        </w:rPr>
      </w:pPr>
    </w:p>
    <w:p w:rsidR="00580A0B" w:rsidRPr="00CB40B8" w:rsidRDefault="00580A0B" w:rsidP="00580A0B">
      <w:pPr>
        <w:pStyle w:val="ac"/>
        <w:spacing w:line="276" w:lineRule="auto"/>
        <w:rPr>
          <w:color w:val="000000"/>
        </w:rPr>
      </w:pPr>
      <w:r w:rsidRPr="00CB40B8">
        <w:rPr>
          <w:color w:val="000000"/>
        </w:rPr>
        <w:t>Председатель комиссии:  _______________________ С.Г.Михадюк</w:t>
      </w:r>
    </w:p>
    <w:p w:rsidR="00580A0B" w:rsidRDefault="00580A0B" w:rsidP="00580A0B">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580A0B" w:rsidRPr="00CB40B8" w:rsidRDefault="00580A0B" w:rsidP="00580A0B">
      <w:pPr>
        <w:spacing w:before="150" w:after="225"/>
        <w:ind w:firstLine="708"/>
        <w:rPr>
          <w:color w:val="000000"/>
          <w:sz w:val="24"/>
          <w:szCs w:val="24"/>
        </w:rPr>
      </w:pPr>
      <w:r w:rsidRPr="00CB40B8">
        <w:rPr>
          <w:color w:val="000000"/>
          <w:sz w:val="24"/>
          <w:szCs w:val="24"/>
        </w:rPr>
        <w:t>________________________ В.А.Гришкин</w:t>
      </w:r>
    </w:p>
    <w:p w:rsidR="00580A0B" w:rsidRDefault="00580A0B" w:rsidP="00580A0B">
      <w:pPr>
        <w:spacing w:before="150" w:after="225"/>
        <w:ind w:firstLine="708"/>
        <w:rPr>
          <w:color w:val="000000"/>
          <w:sz w:val="24"/>
          <w:szCs w:val="24"/>
        </w:rPr>
      </w:pPr>
      <w:r w:rsidRPr="00CB40B8">
        <w:rPr>
          <w:color w:val="000000"/>
          <w:sz w:val="24"/>
          <w:szCs w:val="24"/>
        </w:rPr>
        <w:t xml:space="preserve">                                 ________________________ Ю.Ф.Баргаева</w:t>
      </w:r>
    </w:p>
    <w:p w:rsidR="00580A0B" w:rsidRPr="00CB40B8" w:rsidRDefault="00580A0B" w:rsidP="00580A0B">
      <w:pPr>
        <w:spacing w:before="150" w:after="225"/>
        <w:ind w:firstLine="708"/>
        <w:rPr>
          <w:color w:val="000000"/>
          <w:sz w:val="24"/>
          <w:szCs w:val="24"/>
        </w:rPr>
      </w:pPr>
      <w:r w:rsidRPr="00CB40B8">
        <w:rPr>
          <w:color w:val="000000"/>
          <w:sz w:val="24"/>
          <w:szCs w:val="24"/>
        </w:rPr>
        <w:t>________________________ К.В.Бичурин</w:t>
      </w:r>
    </w:p>
    <w:p w:rsidR="00580A0B" w:rsidRDefault="00580A0B" w:rsidP="00580A0B">
      <w:pPr>
        <w:jc w:val="both"/>
        <w:rPr>
          <w:sz w:val="24"/>
          <w:szCs w:val="24"/>
        </w:rPr>
      </w:pPr>
      <w:r w:rsidRPr="00CB40B8">
        <w:rPr>
          <w:color w:val="000000"/>
          <w:sz w:val="24"/>
          <w:szCs w:val="24"/>
        </w:rPr>
        <w:t>________________________ Н.В.Литкевич</w:t>
      </w:r>
    </w:p>
    <w:p w:rsidR="00580A0B" w:rsidRDefault="00580A0B" w:rsidP="00580A0B">
      <w:pPr>
        <w:jc w:val="both"/>
        <w:rPr>
          <w:sz w:val="24"/>
          <w:szCs w:val="24"/>
        </w:rPr>
      </w:pPr>
    </w:p>
    <w:p w:rsidR="00580A0B" w:rsidRPr="00A02422" w:rsidRDefault="00580A0B" w:rsidP="00580A0B">
      <w:pPr>
        <w:jc w:val="both"/>
        <w:rPr>
          <w:sz w:val="24"/>
          <w:szCs w:val="24"/>
        </w:rPr>
      </w:pPr>
      <w:r>
        <w:rPr>
          <w:sz w:val="24"/>
          <w:szCs w:val="24"/>
        </w:rPr>
        <w:tab/>
      </w:r>
      <w:r>
        <w:rPr>
          <w:sz w:val="24"/>
          <w:szCs w:val="24"/>
        </w:rPr>
        <w:tab/>
      </w:r>
      <w:r>
        <w:rPr>
          <w:sz w:val="24"/>
          <w:szCs w:val="24"/>
        </w:rPr>
        <w:tab/>
        <w:t xml:space="preserve">         ________________________ А.А.Никитин</w:t>
      </w:r>
    </w:p>
    <w:p w:rsidR="00580A0B" w:rsidRDefault="00580A0B" w:rsidP="00580A0B">
      <w:pPr>
        <w:rPr>
          <w:sz w:val="24"/>
          <w:szCs w:val="24"/>
        </w:rPr>
      </w:pPr>
    </w:p>
    <w:p w:rsidR="00580A0B" w:rsidRDefault="00580A0B" w:rsidP="004D2246">
      <w:pPr>
        <w:rPr>
          <w:sz w:val="24"/>
          <w:szCs w:val="24"/>
        </w:rPr>
      </w:pPr>
    </w:p>
    <w:p w:rsidR="00580A0B" w:rsidRDefault="00580A0B" w:rsidP="004D2246">
      <w:pPr>
        <w:rPr>
          <w:sz w:val="24"/>
          <w:szCs w:val="24"/>
        </w:rPr>
      </w:pPr>
    </w:p>
    <w:p w:rsidR="00066A63" w:rsidRPr="00E10316" w:rsidRDefault="00D1077E" w:rsidP="00B93DD0">
      <w:pPr>
        <w:ind w:firstLine="708"/>
        <w:jc w:val="both"/>
        <w:rPr>
          <w:b/>
          <w:sz w:val="24"/>
          <w:szCs w:val="24"/>
        </w:rPr>
      </w:pPr>
      <w:r>
        <w:rPr>
          <w:sz w:val="24"/>
          <w:szCs w:val="24"/>
        </w:rPr>
        <w:t xml:space="preserve">В соответствии с п.п. 5.3 и 5.4. </w:t>
      </w:r>
      <w:r w:rsidR="00E50DD5">
        <w:rPr>
          <w:sz w:val="24"/>
          <w:szCs w:val="24"/>
        </w:rPr>
        <w:t xml:space="preserve">документации запроса предложений </w:t>
      </w:r>
      <w:r>
        <w:rPr>
          <w:sz w:val="24"/>
          <w:szCs w:val="24"/>
        </w:rPr>
        <w:t>к</w:t>
      </w:r>
      <w:r w:rsidR="00066A63" w:rsidRPr="00E10316">
        <w:rPr>
          <w:sz w:val="24"/>
          <w:szCs w:val="24"/>
        </w:rPr>
        <w:t xml:space="preserve">омиссия по закупкам товаров, работ, услуг для собственных нужд МП «Теплоснабжение» рассмотрела </w:t>
      </w:r>
      <w:r w:rsidR="00066A63" w:rsidRPr="003C242C">
        <w:rPr>
          <w:sz w:val="24"/>
          <w:szCs w:val="24"/>
        </w:rPr>
        <w:t xml:space="preserve">представленную заявку на участие в запросе </w:t>
      </w:r>
      <w:r w:rsidR="00A05CD0" w:rsidRPr="003C242C">
        <w:rPr>
          <w:sz w:val="24"/>
          <w:szCs w:val="24"/>
        </w:rPr>
        <w:t>предложений</w:t>
      </w:r>
      <w:r w:rsidR="00066A63" w:rsidRPr="003C242C">
        <w:rPr>
          <w:color w:val="000000"/>
          <w:sz w:val="24"/>
          <w:szCs w:val="24"/>
        </w:rPr>
        <w:t xml:space="preserve"> на соответствие требованиям, установленным в</w:t>
      </w:r>
      <w:r w:rsidR="00066A63" w:rsidRPr="003C242C">
        <w:rPr>
          <w:bCs/>
          <w:color w:val="000000"/>
          <w:spacing w:val="1"/>
          <w:sz w:val="24"/>
          <w:szCs w:val="24"/>
        </w:rPr>
        <w:t xml:space="preserve"> документации</w:t>
      </w:r>
      <w:r w:rsidR="00066A63" w:rsidRPr="003C242C">
        <w:rPr>
          <w:sz w:val="24"/>
          <w:szCs w:val="24"/>
        </w:rPr>
        <w:t xml:space="preserve"> и извещении о проведении запроса </w:t>
      </w:r>
      <w:r w:rsidR="00A05CD0" w:rsidRPr="003C242C">
        <w:rPr>
          <w:sz w:val="24"/>
          <w:szCs w:val="24"/>
        </w:rPr>
        <w:t>предложений</w:t>
      </w:r>
      <w:r w:rsidR="00066A63" w:rsidRPr="003C242C">
        <w:rPr>
          <w:sz w:val="24"/>
          <w:szCs w:val="24"/>
        </w:rPr>
        <w:t>, и занесла в протокол следующие</w:t>
      </w:r>
      <w:r w:rsidR="00066A63" w:rsidRPr="00E10316">
        <w:rPr>
          <w:sz w:val="24"/>
          <w:szCs w:val="24"/>
        </w:rPr>
        <w:t xml:space="preserve"> сведения: </w:t>
      </w:r>
    </w:p>
    <w:p w:rsidR="00066A63" w:rsidRDefault="00066A63" w:rsidP="00066A63">
      <w:pPr>
        <w:shd w:val="clear" w:color="auto" w:fill="FFFFFF"/>
        <w:jc w:val="both"/>
        <w:rPr>
          <w:sz w:val="24"/>
          <w:szCs w:val="24"/>
        </w:rPr>
      </w:pPr>
      <w:r>
        <w:rPr>
          <w:sz w:val="24"/>
          <w:szCs w:val="24"/>
        </w:rPr>
        <w:tab/>
      </w:r>
    </w:p>
    <w:p w:rsidR="00066A63" w:rsidRDefault="00066A63" w:rsidP="00066A63">
      <w:pPr>
        <w:shd w:val="clear" w:color="auto" w:fill="FFFFFF"/>
        <w:jc w:val="both"/>
        <w:rPr>
          <w:b/>
          <w:sz w:val="24"/>
          <w:szCs w:val="24"/>
        </w:rPr>
      </w:pPr>
      <w:bookmarkStart w:id="0" w:name="_GoBack"/>
      <w:bookmarkEnd w:id="0"/>
    </w:p>
    <w:p w:rsidR="00066A63" w:rsidRDefault="00066A63" w:rsidP="00066A63">
      <w:pPr>
        <w:shd w:val="clear" w:color="auto" w:fill="FFFFFF"/>
        <w:jc w:val="both"/>
        <w:rPr>
          <w:b/>
          <w:sz w:val="24"/>
          <w:szCs w:val="24"/>
        </w:rPr>
      </w:pPr>
    </w:p>
    <w:p w:rsidR="00066A63" w:rsidRPr="00155088" w:rsidRDefault="00066A63" w:rsidP="00066A63">
      <w:pPr>
        <w:shd w:val="clear" w:color="auto" w:fill="FFFFFF"/>
        <w:jc w:val="both"/>
        <w:rPr>
          <w:b/>
          <w:sz w:val="24"/>
          <w:szCs w:val="24"/>
        </w:rPr>
      </w:pPr>
    </w:p>
    <w:p w:rsidR="00066A63" w:rsidRDefault="00066A63" w:rsidP="00066A63">
      <w:pPr>
        <w:jc w:val="center"/>
        <w:sectPr w:rsidR="00066A63" w:rsidSect="00A73D90">
          <w:footerReference w:type="even" r:id="rId8"/>
          <w:footerReference w:type="default" r:id="rId9"/>
          <w:pgSz w:w="11906" w:h="16838"/>
          <w:pgMar w:top="1559" w:right="567" w:bottom="1276" w:left="567" w:header="720" w:footer="261" w:gutter="0"/>
          <w:cols w:space="720"/>
          <w:docGrid w:linePitch="272"/>
        </w:sectPr>
      </w:pPr>
    </w:p>
    <w:p w:rsidR="00580A0B" w:rsidRDefault="00580A0B" w:rsidP="00066A63">
      <w:pPr>
        <w:pStyle w:val="1"/>
        <w:tabs>
          <w:tab w:val="left" w:pos="708"/>
        </w:tabs>
        <w:spacing w:before="0" w:after="0"/>
        <w:ind w:left="0"/>
        <w:jc w:val="right"/>
        <w:rPr>
          <w:sz w:val="24"/>
          <w:szCs w:val="24"/>
        </w:rPr>
      </w:pPr>
    </w:p>
    <w:p w:rsidR="00066A63" w:rsidRPr="00523356" w:rsidRDefault="00066A63" w:rsidP="00066A63">
      <w:pPr>
        <w:pStyle w:val="1"/>
        <w:tabs>
          <w:tab w:val="left" w:pos="708"/>
        </w:tabs>
        <w:spacing w:before="0" w:after="0"/>
        <w:ind w:left="0"/>
        <w:jc w:val="right"/>
        <w:rPr>
          <w:sz w:val="24"/>
          <w:szCs w:val="24"/>
        </w:rPr>
      </w:pPr>
      <w:r w:rsidRPr="00523356">
        <w:rPr>
          <w:sz w:val="24"/>
          <w:szCs w:val="24"/>
        </w:rPr>
        <w:t>Таблица №1</w:t>
      </w:r>
    </w:p>
    <w:p w:rsidR="00066A63" w:rsidRPr="004979E1" w:rsidRDefault="00066A63" w:rsidP="00066A63">
      <w:pPr>
        <w:pStyle w:val="1"/>
        <w:tabs>
          <w:tab w:val="left" w:pos="708"/>
        </w:tabs>
        <w:spacing w:before="0" w:after="0"/>
        <w:ind w:left="0"/>
        <w:jc w:val="center"/>
        <w:rPr>
          <w:color w:val="000000"/>
          <w:sz w:val="22"/>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pPr w:leftFromText="180" w:rightFromText="180" w:vertAnchor="page" w:horzAnchor="margin" w:tblpX="-289" w:tblpY="1516"/>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50"/>
        <w:gridCol w:w="1418"/>
        <w:gridCol w:w="2698"/>
        <w:gridCol w:w="2694"/>
        <w:gridCol w:w="1984"/>
        <w:gridCol w:w="2098"/>
        <w:gridCol w:w="1275"/>
        <w:gridCol w:w="851"/>
      </w:tblGrid>
      <w:tr w:rsidR="00580A0B" w:rsidRPr="00D73381" w:rsidTr="00A84750">
        <w:trPr>
          <w:trHeight w:val="2694"/>
        </w:trPr>
        <w:tc>
          <w:tcPr>
            <w:tcW w:w="988" w:type="dxa"/>
          </w:tcPr>
          <w:p w:rsidR="00580A0B" w:rsidRPr="00D86C62" w:rsidRDefault="00580A0B" w:rsidP="00A84750">
            <w:pPr>
              <w:jc w:val="center"/>
            </w:pPr>
            <w:r w:rsidRPr="00D86C62">
              <w:t>Порядковый номер поступления заявки</w:t>
            </w:r>
          </w:p>
        </w:tc>
        <w:tc>
          <w:tcPr>
            <w:tcW w:w="850" w:type="dxa"/>
          </w:tcPr>
          <w:p w:rsidR="00580A0B" w:rsidRPr="00D86C62" w:rsidRDefault="00580A0B" w:rsidP="00A84750">
            <w:pPr>
              <w:jc w:val="center"/>
            </w:pPr>
            <w:r w:rsidRPr="00D86C62">
              <w:t>Регистрационный номер</w:t>
            </w:r>
          </w:p>
        </w:tc>
        <w:tc>
          <w:tcPr>
            <w:tcW w:w="1418" w:type="dxa"/>
          </w:tcPr>
          <w:p w:rsidR="00580A0B" w:rsidRPr="00D86C62" w:rsidRDefault="00580A0B" w:rsidP="00A84750">
            <w:pPr>
              <w:jc w:val="center"/>
            </w:pPr>
            <w:r w:rsidRPr="00D86C62">
              <w:t>Дата и время подачи заявки</w:t>
            </w:r>
          </w:p>
        </w:tc>
        <w:tc>
          <w:tcPr>
            <w:tcW w:w="2698" w:type="dxa"/>
          </w:tcPr>
          <w:p w:rsidR="00580A0B" w:rsidRPr="00D86C62" w:rsidRDefault="00580A0B" w:rsidP="00A84750">
            <w:pPr>
              <w:jc w:val="center"/>
            </w:pPr>
            <w:r w:rsidRPr="00D86C62">
              <w:t>Наименование участника размещения заказа</w:t>
            </w:r>
          </w:p>
        </w:tc>
        <w:tc>
          <w:tcPr>
            <w:tcW w:w="2694" w:type="dxa"/>
          </w:tcPr>
          <w:p w:rsidR="00580A0B" w:rsidRPr="00D86C62" w:rsidRDefault="00580A0B" w:rsidP="00A84750">
            <w:pPr>
              <w:jc w:val="center"/>
            </w:pPr>
            <w:r w:rsidRPr="00D86C62">
              <w:t>Почтовый адрес участника размещения заказа</w:t>
            </w:r>
          </w:p>
        </w:tc>
        <w:tc>
          <w:tcPr>
            <w:tcW w:w="1984" w:type="dxa"/>
          </w:tcPr>
          <w:p w:rsidR="00580A0B" w:rsidRPr="00D86C62" w:rsidRDefault="00580A0B" w:rsidP="00A84750">
            <w:pPr>
              <w:jc w:val="center"/>
            </w:pPr>
            <w:r w:rsidRPr="00D86C62">
              <w:t xml:space="preserve">Наличие сведений и документов, предусмотренных документацией запроса </w:t>
            </w:r>
            <w:r>
              <w:t>предложений</w:t>
            </w:r>
            <w:r w:rsidRPr="00D86C62">
              <w:t xml:space="preserve"> представлено в полном объеме</w:t>
            </w:r>
          </w:p>
          <w:p w:rsidR="00580A0B" w:rsidRPr="00D86C62" w:rsidRDefault="00580A0B" w:rsidP="00A84750">
            <w:pPr>
              <w:jc w:val="center"/>
            </w:pPr>
          </w:p>
          <w:p w:rsidR="00580A0B" w:rsidRPr="00D86C62" w:rsidRDefault="00580A0B" w:rsidP="00A84750">
            <w:pPr>
              <w:jc w:val="center"/>
            </w:pPr>
          </w:p>
          <w:p w:rsidR="00580A0B" w:rsidRDefault="00580A0B" w:rsidP="00A84750">
            <w:pPr>
              <w:jc w:val="center"/>
            </w:pPr>
          </w:p>
          <w:p w:rsidR="00580A0B" w:rsidRPr="00D86C62" w:rsidRDefault="00580A0B" w:rsidP="00A84750">
            <w:pPr>
              <w:jc w:val="center"/>
            </w:pPr>
            <w:r w:rsidRPr="00D86C62">
              <w:t>(да/нет)</w:t>
            </w:r>
          </w:p>
        </w:tc>
        <w:tc>
          <w:tcPr>
            <w:tcW w:w="2098" w:type="dxa"/>
          </w:tcPr>
          <w:p w:rsidR="00580A0B" w:rsidRPr="00D86C62" w:rsidRDefault="00580A0B" w:rsidP="00A84750">
            <w:pPr>
              <w:jc w:val="center"/>
            </w:pPr>
            <w:r w:rsidRPr="00D86C62">
              <w:t xml:space="preserve">Условия исполнения договора, указанные в такой заявке и являющиеся критерием оценки заявок на участие в запросе </w:t>
            </w:r>
            <w:r>
              <w:t>предложений</w:t>
            </w:r>
            <w:r w:rsidRPr="00D86C62">
              <w:t>, представлены в полном объеме</w:t>
            </w:r>
          </w:p>
          <w:p w:rsidR="00580A0B" w:rsidRPr="00D86C62" w:rsidRDefault="00580A0B" w:rsidP="00A84750">
            <w:pPr>
              <w:jc w:val="center"/>
            </w:pPr>
          </w:p>
          <w:p w:rsidR="00580A0B" w:rsidRPr="00D86C62" w:rsidRDefault="00580A0B" w:rsidP="00A84750">
            <w:pPr>
              <w:jc w:val="center"/>
            </w:pPr>
            <w:r w:rsidRPr="00D86C62">
              <w:t>(да/нет)</w:t>
            </w:r>
          </w:p>
        </w:tc>
        <w:tc>
          <w:tcPr>
            <w:tcW w:w="1275" w:type="dxa"/>
          </w:tcPr>
          <w:p w:rsidR="00580A0B" w:rsidRPr="00D86C62" w:rsidRDefault="00580A0B" w:rsidP="00A84750">
            <w:pPr>
              <w:jc w:val="center"/>
            </w:pPr>
            <w:r w:rsidRPr="00D86C62">
              <w:t>Решение о допуске участника размещения заказа</w:t>
            </w:r>
          </w:p>
          <w:p w:rsidR="00580A0B" w:rsidRPr="00D86C62" w:rsidRDefault="00580A0B" w:rsidP="00A84750">
            <w:pPr>
              <w:jc w:val="center"/>
            </w:pPr>
          </w:p>
          <w:p w:rsidR="00580A0B" w:rsidRPr="00D86C62" w:rsidRDefault="00580A0B" w:rsidP="00A84750">
            <w:pPr>
              <w:jc w:val="center"/>
            </w:pPr>
          </w:p>
          <w:p w:rsidR="00580A0B" w:rsidRPr="00D86C62" w:rsidRDefault="00580A0B" w:rsidP="00A84750">
            <w:pPr>
              <w:jc w:val="center"/>
            </w:pPr>
          </w:p>
          <w:p w:rsidR="00580A0B" w:rsidRPr="00D86C62" w:rsidRDefault="00580A0B" w:rsidP="00A84750">
            <w:pPr>
              <w:jc w:val="center"/>
            </w:pPr>
          </w:p>
          <w:p w:rsidR="00580A0B" w:rsidRPr="00D86C62" w:rsidRDefault="00580A0B" w:rsidP="00A84750">
            <w:pPr>
              <w:jc w:val="center"/>
            </w:pPr>
          </w:p>
          <w:p w:rsidR="00580A0B" w:rsidRPr="00D86C62" w:rsidRDefault="00580A0B" w:rsidP="00A84750">
            <w:pPr>
              <w:jc w:val="center"/>
            </w:pPr>
            <w:r w:rsidRPr="00D86C62">
              <w:t>Допущен/ не допущен</w:t>
            </w:r>
          </w:p>
        </w:tc>
        <w:tc>
          <w:tcPr>
            <w:tcW w:w="851" w:type="dxa"/>
          </w:tcPr>
          <w:p w:rsidR="00580A0B" w:rsidRPr="00D86C62" w:rsidRDefault="00580A0B" w:rsidP="00A84750">
            <w:pPr>
              <w:jc w:val="center"/>
            </w:pPr>
            <w:r w:rsidRPr="00D86C62">
              <w:t>Прим.</w:t>
            </w:r>
          </w:p>
        </w:tc>
      </w:tr>
      <w:tr w:rsidR="00580A0B" w:rsidRPr="00D73381" w:rsidTr="00A84750">
        <w:trPr>
          <w:trHeight w:val="851"/>
        </w:trPr>
        <w:tc>
          <w:tcPr>
            <w:tcW w:w="988" w:type="dxa"/>
          </w:tcPr>
          <w:p w:rsidR="00580A0B" w:rsidRPr="00D9387A" w:rsidRDefault="003C242C" w:rsidP="00A84750">
            <w:pPr>
              <w:jc w:val="center"/>
              <w:rPr>
                <w:sz w:val="22"/>
                <w:szCs w:val="22"/>
              </w:rPr>
            </w:pPr>
            <w:r>
              <w:rPr>
                <w:sz w:val="22"/>
                <w:szCs w:val="22"/>
              </w:rPr>
              <w:t>1</w:t>
            </w:r>
          </w:p>
        </w:tc>
        <w:tc>
          <w:tcPr>
            <w:tcW w:w="850" w:type="dxa"/>
          </w:tcPr>
          <w:p w:rsidR="00580A0B" w:rsidRPr="00D9387A" w:rsidRDefault="003C242C" w:rsidP="00A84750">
            <w:pPr>
              <w:jc w:val="center"/>
              <w:rPr>
                <w:sz w:val="22"/>
                <w:szCs w:val="22"/>
              </w:rPr>
            </w:pPr>
            <w:r>
              <w:rPr>
                <w:sz w:val="22"/>
                <w:szCs w:val="22"/>
              </w:rPr>
              <w:t>1</w:t>
            </w:r>
          </w:p>
        </w:tc>
        <w:tc>
          <w:tcPr>
            <w:tcW w:w="1418" w:type="dxa"/>
          </w:tcPr>
          <w:p w:rsidR="00580A0B" w:rsidRDefault="003C242C" w:rsidP="00A84750">
            <w:pPr>
              <w:jc w:val="center"/>
              <w:rPr>
                <w:sz w:val="22"/>
                <w:szCs w:val="22"/>
              </w:rPr>
            </w:pPr>
            <w:r>
              <w:rPr>
                <w:sz w:val="22"/>
                <w:szCs w:val="22"/>
              </w:rPr>
              <w:t>12.12.2013г.</w:t>
            </w:r>
          </w:p>
          <w:p w:rsidR="003C242C" w:rsidRPr="00D9387A" w:rsidRDefault="003C242C" w:rsidP="00A84750">
            <w:pPr>
              <w:jc w:val="center"/>
              <w:rPr>
                <w:sz w:val="22"/>
                <w:szCs w:val="22"/>
              </w:rPr>
            </w:pPr>
            <w:r>
              <w:rPr>
                <w:sz w:val="22"/>
                <w:szCs w:val="22"/>
              </w:rPr>
              <w:t>14.35.</w:t>
            </w:r>
          </w:p>
        </w:tc>
        <w:tc>
          <w:tcPr>
            <w:tcW w:w="2698" w:type="dxa"/>
          </w:tcPr>
          <w:p w:rsidR="00580A0B" w:rsidRPr="00D9387A" w:rsidRDefault="003C242C" w:rsidP="00A84750">
            <w:pPr>
              <w:jc w:val="center"/>
              <w:rPr>
                <w:sz w:val="22"/>
                <w:szCs w:val="22"/>
              </w:rPr>
            </w:pPr>
            <w:r>
              <w:rPr>
                <w:sz w:val="22"/>
                <w:szCs w:val="22"/>
              </w:rPr>
              <w:t>ООО «Холдинг «Земля-Сервис»»</w:t>
            </w:r>
          </w:p>
        </w:tc>
        <w:tc>
          <w:tcPr>
            <w:tcW w:w="2694" w:type="dxa"/>
          </w:tcPr>
          <w:p w:rsidR="00580A0B" w:rsidRPr="00D9387A" w:rsidRDefault="003C242C" w:rsidP="00A84750">
            <w:pPr>
              <w:jc w:val="center"/>
              <w:rPr>
                <w:sz w:val="22"/>
                <w:szCs w:val="22"/>
              </w:rPr>
            </w:pPr>
            <w:r>
              <w:rPr>
                <w:sz w:val="22"/>
                <w:szCs w:val="22"/>
              </w:rPr>
              <w:t>248001, г.Калуга, ул.Суворова, д. 121, офис 542</w:t>
            </w:r>
          </w:p>
        </w:tc>
        <w:tc>
          <w:tcPr>
            <w:tcW w:w="1984" w:type="dxa"/>
          </w:tcPr>
          <w:p w:rsidR="00A84750" w:rsidRDefault="00A84750" w:rsidP="00A84750">
            <w:pPr>
              <w:jc w:val="center"/>
              <w:rPr>
                <w:sz w:val="22"/>
                <w:szCs w:val="22"/>
              </w:rPr>
            </w:pPr>
          </w:p>
          <w:p w:rsidR="00580A0B" w:rsidRPr="00D9387A" w:rsidRDefault="003C242C" w:rsidP="00A84750">
            <w:pPr>
              <w:jc w:val="center"/>
              <w:rPr>
                <w:sz w:val="22"/>
                <w:szCs w:val="22"/>
              </w:rPr>
            </w:pPr>
            <w:r>
              <w:rPr>
                <w:sz w:val="22"/>
                <w:szCs w:val="22"/>
              </w:rPr>
              <w:t>да</w:t>
            </w:r>
          </w:p>
        </w:tc>
        <w:tc>
          <w:tcPr>
            <w:tcW w:w="2098" w:type="dxa"/>
          </w:tcPr>
          <w:p w:rsidR="00A84750" w:rsidRDefault="00A84750" w:rsidP="00A84750">
            <w:pPr>
              <w:ind w:firstLine="720"/>
              <w:jc w:val="center"/>
              <w:rPr>
                <w:sz w:val="22"/>
                <w:szCs w:val="22"/>
              </w:rPr>
            </w:pPr>
          </w:p>
          <w:p w:rsidR="00580A0B" w:rsidRPr="00D9387A" w:rsidRDefault="003C242C" w:rsidP="00A84750">
            <w:pPr>
              <w:ind w:firstLine="720"/>
              <w:rPr>
                <w:sz w:val="22"/>
                <w:szCs w:val="22"/>
              </w:rPr>
            </w:pPr>
            <w:r>
              <w:rPr>
                <w:sz w:val="22"/>
                <w:szCs w:val="22"/>
              </w:rPr>
              <w:t>да</w:t>
            </w:r>
          </w:p>
        </w:tc>
        <w:tc>
          <w:tcPr>
            <w:tcW w:w="1275" w:type="dxa"/>
          </w:tcPr>
          <w:p w:rsidR="00A84750" w:rsidRDefault="00A84750" w:rsidP="00A84750">
            <w:pPr>
              <w:jc w:val="center"/>
              <w:rPr>
                <w:sz w:val="22"/>
                <w:szCs w:val="22"/>
              </w:rPr>
            </w:pPr>
          </w:p>
          <w:p w:rsidR="00580A0B" w:rsidRPr="00D9387A" w:rsidRDefault="003C242C" w:rsidP="00A84750">
            <w:pPr>
              <w:jc w:val="center"/>
              <w:rPr>
                <w:sz w:val="22"/>
                <w:szCs w:val="22"/>
              </w:rPr>
            </w:pPr>
            <w:r>
              <w:rPr>
                <w:sz w:val="22"/>
                <w:szCs w:val="22"/>
              </w:rPr>
              <w:t>допущен</w:t>
            </w:r>
          </w:p>
        </w:tc>
        <w:tc>
          <w:tcPr>
            <w:tcW w:w="851" w:type="dxa"/>
          </w:tcPr>
          <w:p w:rsidR="00580A0B" w:rsidRDefault="00580A0B" w:rsidP="00A84750"/>
        </w:tc>
      </w:tr>
    </w:tbl>
    <w:p w:rsidR="004D2246" w:rsidRDefault="004D2246" w:rsidP="004D2246">
      <w:pPr>
        <w:pStyle w:val="1"/>
        <w:tabs>
          <w:tab w:val="left" w:pos="708"/>
        </w:tabs>
        <w:spacing w:before="0" w:after="0"/>
        <w:ind w:left="0"/>
        <w:jc w:val="both"/>
        <w:rPr>
          <w:bCs/>
          <w:sz w:val="24"/>
          <w:szCs w:val="24"/>
        </w:rPr>
      </w:pPr>
    </w:p>
    <w:p w:rsidR="00580A0B" w:rsidRPr="00661E1F" w:rsidRDefault="00580A0B" w:rsidP="00580A0B">
      <w:pPr>
        <w:pStyle w:val="1"/>
        <w:tabs>
          <w:tab w:val="left" w:pos="708"/>
        </w:tabs>
        <w:spacing w:before="0" w:after="0"/>
        <w:ind w:left="0"/>
        <w:jc w:val="right"/>
        <w:rPr>
          <w:sz w:val="24"/>
          <w:szCs w:val="24"/>
        </w:rPr>
      </w:pPr>
      <w:r w:rsidRPr="00661E1F">
        <w:rPr>
          <w:sz w:val="24"/>
          <w:szCs w:val="24"/>
        </w:rPr>
        <w:t>Таблица №2</w:t>
      </w:r>
    </w:p>
    <w:p w:rsidR="00580A0B" w:rsidRDefault="00580A0B" w:rsidP="004D2246">
      <w:pPr>
        <w:pStyle w:val="1"/>
        <w:tabs>
          <w:tab w:val="left" w:pos="708"/>
        </w:tabs>
        <w:spacing w:before="0" w:after="0"/>
        <w:ind w:left="0"/>
        <w:jc w:val="center"/>
        <w:rPr>
          <w:bCs/>
          <w:sz w:val="24"/>
          <w:szCs w:val="24"/>
        </w:rPr>
      </w:pPr>
    </w:p>
    <w:p w:rsidR="004D2246" w:rsidRPr="005A79BE" w:rsidRDefault="004D2246" w:rsidP="004D2246">
      <w:pPr>
        <w:pStyle w:val="1"/>
        <w:tabs>
          <w:tab w:val="left" w:pos="708"/>
        </w:tabs>
        <w:spacing w:before="0" w:after="0"/>
        <w:ind w:left="0"/>
        <w:jc w:val="center"/>
        <w:rPr>
          <w:color w:val="000000"/>
          <w:sz w:val="24"/>
          <w:szCs w:val="24"/>
          <w:highlight w:val="yellow"/>
        </w:rPr>
      </w:pPr>
      <w:r w:rsidRPr="005A79BE">
        <w:rPr>
          <w:bCs/>
          <w:sz w:val="24"/>
          <w:szCs w:val="24"/>
        </w:rPr>
        <w:t>Оценка</w:t>
      </w:r>
      <w:r>
        <w:rPr>
          <w:bCs/>
          <w:sz w:val="24"/>
          <w:szCs w:val="24"/>
        </w:rPr>
        <w:t xml:space="preserve"> заяв</w:t>
      </w:r>
      <w:r w:rsidRPr="005A79BE">
        <w:rPr>
          <w:bCs/>
          <w:sz w:val="24"/>
          <w:szCs w:val="24"/>
        </w:rPr>
        <w:t>к</w:t>
      </w:r>
      <w:r>
        <w:rPr>
          <w:bCs/>
          <w:sz w:val="24"/>
          <w:szCs w:val="24"/>
        </w:rPr>
        <w:t>и</w:t>
      </w:r>
      <w:r w:rsidRPr="005A79BE">
        <w:rPr>
          <w:bCs/>
          <w:sz w:val="24"/>
          <w:szCs w:val="24"/>
        </w:rPr>
        <w:t xml:space="preserve"> на участие в запросе предложений</w:t>
      </w:r>
    </w:p>
    <w:p w:rsidR="004D2246" w:rsidRDefault="004D2246" w:rsidP="004D2246">
      <w:pPr>
        <w:pStyle w:val="1"/>
        <w:tabs>
          <w:tab w:val="left" w:pos="708"/>
        </w:tabs>
        <w:spacing w:before="0" w:after="0"/>
        <w:ind w:left="0"/>
        <w:jc w:val="both"/>
        <w:rPr>
          <w:color w:val="000000"/>
          <w:sz w:val="22"/>
          <w:highlight w:val="yellow"/>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907"/>
        <w:gridCol w:w="1359"/>
        <w:gridCol w:w="2440"/>
        <w:gridCol w:w="2913"/>
        <w:gridCol w:w="1984"/>
        <w:gridCol w:w="1843"/>
        <w:gridCol w:w="1134"/>
        <w:gridCol w:w="1417"/>
      </w:tblGrid>
      <w:tr w:rsidR="003C242C" w:rsidRPr="00624E62" w:rsidTr="00A84750">
        <w:trPr>
          <w:trHeight w:val="645"/>
        </w:trPr>
        <w:tc>
          <w:tcPr>
            <w:tcW w:w="1058" w:type="dxa"/>
            <w:vMerge w:val="restart"/>
          </w:tcPr>
          <w:p w:rsidR="003C242C" w:rsidRPr="00624E62" w:rsidRDefault="003C242C" w:rsidP="00533E20">
            <w:pPr>
              <w:pStyle w:val="1"/>
              <w:tabs>
                <w:tab w:val="left" w:pos="708"/>
              </w:tabs>
              <w:spacing w:before="0" w:after="0"/>
              <w:ind w:left="0"/>
              <w:jc w:val="center"/>
              <w:rPr>
                <w:b w:val="0"/>
                <w:color w:val="000000"/>
                <w:sz w:val="20"/>
              </w:rPr>
            </w:pPr>
          </w:p>
          <w:p w:rsidR="003C242C" w:rsidRPr="00624E62" w:rsidRDefault="003C242C" w:rsidP="00533E20">
            <w:pPr>
              <w:pStyle w:val="1"/>
              <w:tabs>
                <w:tab w:val="left" w:pos="708"/>
              </w:tabs>
              <w:spacing w:before="0" w:after="0"/>
              <w:ind w:left="0"/>
              <w:jc w:val="center"/>
              <w:rPr>
                <w:b w:val="0"/>
                <w:color w:val="000000"/>
                <w:sz w:val="20"/>
              </w:rPr>
            </w:pPr>
          </w:p>
          <w:p w:rsidR="003C242C" w:rsidRPr="00624E62" w:rsidRDefault="003C242C" w:rsidP="00533E20">
            <w:pPr>
              <w:pStyle w:val="1"/>
              <w:tabs>
                <w:tab w:val="left" w:pos="708"/>
              </w:tabs>
              <w:spacing w:before="0" w:after="0"/>
              <w:ind w:left="0"/>
              <w:jc w:val="center"/>
              <w:rPr>
                <w:b w:val="0"/>
                <w:color w:val="000000"/>
                <w:sz w:val="20"/>
              </w:rPr>
            </w:pPr>
            <w:r w:rsidRPr="00624E62">
              <w:rPr>
                <w:b w:val="0"/>
                <w:color w:val="000000"/>
                <w:sz w:val="20"/>
              </w:rPr>
              <w:t>Порядковый номер поступления заявки</w:t>
            </w:r>
          </w:p>
        </w:tc>
        <w:tc>
          <w:tcPr>
            <w:tcW w:w="907" w:type="dxa"/>
            <w:vMerge w:val="restart"/>
          </w:tcPr>
          <w:p w:rsidR="003C242C" w:rsidRPr="00624E62" w:rsidRDefault="003C242C" w:rsidP="00533E20">
            <w:pPr>
              <w:pStyle w:val="1"/>
              <w:tabs>
                <w:tab w:val="left" w:pos="708"/>
              </w:tabs>
              <w:spacing w:before="0" w:after="0"/>
              <w:ind w:left="0"/>
              <w:jc w:val="center"/>
              <w:rPr>
                <w:b w:val="0"/>
                <w:color w:val="000000"/>
                <w:sz w:val="20"/>
              </w:rPr>
            </w:pPr>
          </w:p>
          <w:p w:rsidR="003C242C" w:rsidRPr="00624E62" w:rsidRDefault="003C242C" w:rsidP="00533E20">
            <w:pPr>
              <w:pStyle w:val="1"/>
              <w:tabs>
                <w:tab w:val="left" w:pos="708"/>
              </w:tabs>
              <w:spacing w:before="0" w:after="0"/>
              <w:ind w:left="0"/>
              <w:jc w:val="center"/>
              <w:rPr>
                <w:b w:val="0"/>
                <w:color w:val="000000"/>
                <w:sz w:val="20"/>
              </w:rPr>
            </w:pPr>
          </w:p>
          <w:p w:rsidR="003C242C" w:rsidRPr="00624E62" w:rsidRDefault="003C242C" w:rsidP="00533E20">
            <w:pPr>
              <w:pStyle w:val="1"/>
              <w:tabs>
                <w:tab w:val="left" w:pos="708"/>
              </w:tabs>
              <w:spacing w:before="0" w:after="0"/>
              <w:ind w:left="0"/>
              <w:jc w:val="center"/>
              <w:rPr>
                <w:b w:val="0"/>
                <w:color w:val="000000"/>
                <w:sz w:val="20"/>
              </w:rPr>
            </w:pPr>
            <w:r w:rsidRPr="00624E62">
              <w:rPr>
                <w:b w:val="0"/>
                <w:color w:val="000000"/>
                <w:sz w:val="20"/>
              </w:rPr>
              <w:t>Регистрационный номер</w:t>
            </w:r>
          </w:p>
        </w:tc>
        <w:tc>
          <w:tcPr>
            <w:tcW w:w="1359" w:type="dxa"/>
            <w:vMerge w:val="restart"/>
          </w:tcPr>
          <w:p w:rsidR="003C242C" w:rsidRPr="00624E62" w:rsidRDefault="003C242C" w:rsidP="00533E20">
            <w:pPr>
              <w:pStyle w:val="1"/>
              <w:tabs>
                <w:tab w:val="left" w:pos="708"/>
              </w:tabs>
              <w:spacing w:before="0" w:after="0"/>
              <w:ind w:left="0"/>
              <w:jc w:val="center"/>
              <w:rPr>
                <w:b w:val="0"/>
                <w:color w:val="000000"/>
                <w:sz w:val="20"/>
              </w:rPr>
            </w:pPr>
          </w:p>
          <w:p w:rsidR="003C242C" w:rsidRPr="00624E62" w:rsidRDefault="003C242C" w:rsidP="00533E20">
            <w:pPr>
              <w:pStyle w:val="1"/>
              <w:tabs>
                <w:tab w:val="left" w:pos="708"/>
              </w:tabs>
              <w:spacing w:before="0" w:after="0"/>
              <w:ind w:left="0"/>
              <w:jc w:val="center"/>
              <w:rPr>
                <w:b w:val="0"/>
                <w:color w:val="000000"/>
                <w:sz w:val="20"/>
              </w:rPr>
            </w:pPr>
          </w:p>
          <w:p w:rsidR="003C242C" w:rsidRPr="00624E62" w:rsidRDefault="003C242C" w:rsidP="00533E20">
            <w:pPr>
              <w:pStyle w:val="1"/>
              <w:tabs>
                <w:tab w:val="left" w:pos="708"/>
              </w:tabs>
              <w:spacing w:before="0" w:after="0"/>
              <w:ind w:left="0"/>
              <w:jc w:val="center"/>
              <w:rPr>
                <w:b w:val="0"/>
                <w:color w:val="000000"/>
                <w:sz w:val="20"/>
              </w:rPr>
            </w:pPr>
            <w:r w:rsidRPr="00624E62">
              <w:rPr>
                <w:b w:val="0"/>
                <w:color w:val="000000"/>
                <w:sz w:val="20"/>
              </w:rPr>
              <w:t>Дата и время подачи заявки</w:t>
            </w:r>
          </w:p>
        </w:tc>
        <w:tc>
          <w:tcPr>
            <w:tcW w:w="2440" w:type="dxa"/>
            <w:vMerge w:val="restart"/>
          </w:tcPr>
          <w:p w:rsidR="003C242C" w:rsidRDefault="003C242C" w:rsidP="00533E20">
            <w:pPr>
              <w:jc w:val="center"/>
            </w:pPr>
          </w:p>
          <w:p w:rsidR="003C242C" w:rsidRDefault="003C242C" w:rsidP="00533E20">
            <w:pPr>
              <w:jc w:val="center"/>
            </w:pPr>
          </w:p>
          <w:p w:rsidR="003C242C" w:rsidRPr="00425E3D" w:rsidRDefault="003C242C" w:rsidP="00533E20">
            <w:pPr>
              <w:jc w:val="center"/>
            </w:pPr>
            <w:r w:rsidRPr="00425E3D">
              <w:t>Организация – участник размещения заказа</w:t>
            </w:r>
          </w:p>
        </w:tc>
        <w:tc>
          <w:tcPr>
            <w:tcW w:w="2913" w:type="dxa"/>
            <w:vMerge w:val="restart"/>
          </w:tcPr>
          <w:p w:rsidR="003C242C" w:rsidRPr="00425E3D" w:rsidRDefault="003C242C" w:rsidP="003C242C">
            <w:pPr>
              <w:jc w:val="center"/>
            </w:pPr>
            <w:r w:rsidRPr="00425E3D">
              <w:t>Цена контракта (значимость критерия – 80 %)</w:t>
            </w:r>
          </w:p>
          <w:p w:rsidR="003C242C" w:rsidRPr="00425E3D" w:rsidRDefault="003C242C" w:rsidP="003C242C">
            <w:pPr>
              <w:jc w:val="center"/>
            </w:pPr>
            <w:r w:rsidRPr="00425E3D">
              <w:t>Rai = ((Amax – Ai)/Amax)*100*80%</w:t>
            </w:r>
          </w:p>
          <w:p w:rsidR="003C242C" w:rsidRPr="00425E3D" w:rsidRDefault="003C242C" w:rsidP="003C242C">
            <w:pPr>
              <w:jc w:val="center"/>
            </w:pPr>
            <w:r w:rsidRPr="00425E3D">
              <w:t xml:space="preserve">где </w:t>
            </w:r>
            <w:r w:rsidRPr="00624E62">
              <w:rPr>
                <w:lang w:val="en-US"/>
              </w:rPr>
              <w:t>Amax</w:t>
            </w:r>
            <w:r w:rsidRPr="00425E3D">
              <w:t xml:space="preserve"> – начальная (максимальная цена контракта), </w:t>
            </w:r>
            <w:r w:rsidRPr="00624E62">
              <w:rPr>
                <w:lang w:val="en-US"/>
              </w:rPr>
              <w:t>Ai</w:t>
            </w:r>
            <w:r w:rsidRPr="00425E3D">
              <w:t xml:space="preserve"> – цена, предложенная </w:t>
            </w:r>
            <w:r w:rsidRPr="00624E62">
              <w:rPr>
                <w:lang w:val="en-US"/>
              </w:rPr>
              <w:t>i</w:t>
            </w:r>
            <w:r w:rsidRPr="00425E3D">
              <w:t>-м участником размещения заказа</w:t>
            </w:r>
          </w:p>
        </w:tc>
        <w:tc>
          <w:tcPr>
            <w:tcW w:w="3827" w:type="dxa"/>
            <w:gridSpan w:val="2"/>
          </w:tcPr>
          <w:p w:rsidR="003C242C" w:rsidRPr="00624E62" w:rsidRDefault="003C242C" w:rsidP="00533E20">
            <w:pPr>
              <w:jc w:val="center"/>
              <w:rPr>
                <w:sz w:val="24"/>
                <w:szCs w:val="24"/>
              </w:rPr>
            </w:pPr>
            <w:r w:rsidRPr="00425E3D">
              <w:t>Качество услуг и (или) квалификация участника запроса предложений(значимость критерия – 20 %)</w:t>
            </w:r>
          </w:p>
        </w:tc>
        <w:tc>
          <w:tcPr>
            <w:tcW w:w="1134" w:type="dxa"/>
            <w:vMerge w:val="restart"/>
          </w:tcPr>
          <w:p w:rsidR="003C242C" w:rsidRDefault="003C242C" w:rsidP="00533E20">
            <w:pPr>
              <w:jc w:val="center"/>
            </w:pPr>
          </w:p>
          <w:p w:rsidR="003C242C" w:rsidRDefault="003C242C" w:rsidP="00533E20">
            <w:pPr>
              <w:jc w:val="center"/>
            </w:pPr>
          </w:p>
          <w:p w:rsidR="003C242C" w:rsidRDefault="003C242C" w:rsidP="00533E20">
            <w:pPr>
              <w:jc w:val="center"/>
            </w:pPr>
          </w:p>
          <w:p w:rsidR="003C242C" w:rsidRPr="00425E3D" w:rsidRDefault="003C242C" w:rsidP="00533E20">
            <w:pPr>
              <w:jc w:val="center"/>
            </w:pPr>
            <w:r w:rsidRPr="00425E3D">
              <w:t>Итоговый рейтинг</w:t>
            </w:r>
          </w:p>
        </w:tc>
        <w:tc>
          <w:tcPr>
            <w:tcW w:w="1417" w:type="dxa"/>
            <w:vMerge w:val="restart"/>
          </w:tcPr>
          <w:p w:rsidR="003C242C" w:rsidRDefault="003C242C" w:rsidP="00533E20"/>
          <w:p w:rsidR="003C242C" w:rsidRDefault="003C242C" w:rsidP="00533E20"/>
          <w:p w:rsidR="003C242C" w:rsidRPr="00425E3D" w:rsidRDefault="003C242C" w:rsidP="00533E20">
            <w:pPr>
              <w:jc w:val="center"/>
            </w:pPr>
            <w:r w:rsidRPr="00425E3D">
              <w:t>Присвоенный порядковый номер оценки</w:t>
            </w:r>
          </w:p>
        </w:tc>
      </w:tr>
      <w:tr w:rsidR="003C242C" w:rsidRPr="00624E62" w:rsidTr="00A84750">
        <w:trPr>
          <w:trHeight w:val="135"/>
        </w:trPr>
        <w:tc>
          <w:tcPr>
            <w:tcW w:w="1058" w:type="dxa"/>
            <w:vMerge/>
          </w:tcPr>
          <w:p w:rsidR="003C242C" w:rsidRPr="00624E62" w:rsidRDefault="003C242C" w:rsidP="00533E20">
            <w:pPr>
              <w:rPr>
                <w:sz w:val="24"/>
                <w:szCs w:val="24"/>
              </w:rPr>
            </w:pPr>
          </w:p>
        </w:tc>
        <w:tc>
          <w:tcPr>
            <w:tcW w:w="907" w:type="dxa"/>
            <w:vMerge/>
          </w:tcPr>
          <w:p w:rsidR="003C242C" w:rsidRPr="00624E62" w:rsidRDefault="003C242C" w:rsidP="00533E20">
            <w:pPr>
              <w:rPr>
                <w:sz w:val="24"/>
                <w:szCs w:val="24"/>
              </w:rPr>
            </w:pPr>
          </w:p>
        </w:tc>
        <w:tc>
          <w:tcPr>
            <w:tcW w:w="1359" w:type="dxa"/>
            <w:vMerge/>
          </w:tcPr>
          <w:p w:rsidR="003C242C" w:rsidRPr="00624E62" w:rsidRDefault="003C242C" w:rsidP="00533E20">
            <w:pPr>
              <w:rPr>
                <w:sz w:val="24"/>
                <w:szCs w:val="24"/>
              </w:rPr>
            </w:pPr>
          </w:p>
        </w:tc>
        <w:tc>
          <w:tcPr>
            <w:tcW w:w="2440" w:type="dxa"/>
            <w:vMerge/>
          </w:tcPr>
          <w:p w:rsidR="003C242C" w:rsidRPr="00624E62" w:rsidRDefault="003C242C" w:rsidP="00533E20">
            <w:pPr>
              <w:rPr>
                <w:sz w:val="24"/>
                <w:szCs w:val="24"/>
              </w:rPr>
            </w:pPr>
          </w:p>
        </w:tc>
        <w:tc>
          <w:tcPr>
            <w:tcW w:w="2913" w:type="dxa"/>
            <w:vMerge/>
          </w:tcPr>
          <w:p w:rsidR="003C242C" w:rsidRPr="00624E62" w:rsidRDefault="003C242C" w:rsidP="00533E20">
            <w:pPr>
              <w:rPr>
                <w:sz w:val="24"/>
                <w:szCs w:val="24"/>
              </w:rPr>
            </w:pPr>
          </w:p>
        </w:tc>
        <w:tc>
          <w:tcPr>
            <w:tcW w:w="1984" w:type="dxa"/>
          </w:tcPr>
          <w:p w:rsidR="003C242C" w:rsidRDefault="003C242C" w:rsidP="00533E20">
            <w:pPr>
              <w:jc w:val="center"/>
            </w:pPr>
          </w:p>
          <w:p w:rsidR="003C242C" w:rsidRDefault="003C242C" w:rsidP="00533E20">
            <w:pPr>
              <w:jc w:val="center"/>
            </w:pPr>
          </w:p>
          <w:p w:rsidR="003C242C" w:rsidRDefault="003C242C" w:rsidP="00533E20">
            <w:pPr>
              <w:jc w:val="center"/>
            </w:pPr>
            <w:r w:rsidRPr="00A5479E">
              <w:t>Опыт работы</w:t>
            </w:r>
          </w:p>
        </w:tc>
        <w:tc>
          <w:tcPr>
            <w:tcW w:w="1843" w:type="dxa"/>
          </w:tcPr>
          <w:p w:rsidR="00A84750" w:rsidRDefault="00A84750" w:rsidP="00533E20">
            <w:pPr>
              <w:jc w:val="center"/>
            </w:pPr>
          </w:p>
          <w:p w:rsidR="00A84750" w:rsidRDefault="00A84750" w:rsidP="00533E20">
            <w:pPr>
              <w:jc w:val="center"/>
            </w:pPr>
          </w:p>
          <w:p w:rsidR="003C242C" w:rsidRPr="003C242C" w:rsidRDefault="003C242C" w:rsidP="00533E20">
            <w:pPr>
              <w:jc w:val="center"/>
            </w:pPr>
            <w:r w:rsidRPr="003C242C">
              <w:t>Начальный срок оказания услуг</w:t>
            </w:r>
          </w:p>
        </w:tc>
        <w:tc>
          <w:tcPr>
            <w:tcW w:w="1134" w:type="dxa"/>
            <w:vMerge/>
          </w:tcPr>
          <w:p w:rsidR="003C242C" w:rsidRPr="00624E62" w:rsidRDefault="003C242C" w:rsidP="00533E20">
            <w:pPr>
              <w:jc w:val="center"/>
              <w:rPr>
                <w:sz w:val="24"/>
                <w:szCs w:val="24"/>
              </w:rPr>
            </w:pPr>
          </w:p>
        </w:tc>
        <w:tc>
          <w:tcPr>
            <w:tcW w:w="1417" w:type="dxa"/>
            <w:vMerge/>
          </w:tcPr>
          <w:p w:rsidR="003C242C" w:rsidRPr="00624E62" w:rsidRDefault="003C242C" w:rsidP="00533E20">
            <w:pPr>
              <w:rPr>
                <w:sz w:val="24"/>
                <w:szCs w:val="24"/>
              </w:rPr>
            </w:pPr>
          </w:p>
        </w:tc>
      </w:tr>
      <w:tr w:rsidR="00A84750" w:rsidRPr="00A84750" w:rsidTr="00A84750">
        <w:trPr>
          <w:trHeight w:val="264"/>
        </w:trPr>
        <w:tc>
          <w:tcPr>
            <w:tcW w:w="1058" w:type="dxa"/>
            <w:vMerge w:val="restart"/>
          </w:tcPr>
          <w:p w:rsidR="00A84750" w:rsidRPr="00A84750" w:rsidRDefault="00A84750" w:rsidP="003C242C">
            <w:pPr>
              <w:pStyle w:val="1"/>
              <w:tabs>
                <w:tab w:val="left" w:pos="708"/>
              </w:tabs>
              <w:spacing w:before="0" w:after="0"/>
              <w:ind w:left="0"/>
              <w:jc w:val="center"/>
              <w:rPr>
                <w:b w:val="0"/>
                <w:color w:val="000000"/>
                <w:sz w:val="22"/>
                <w:szCs w:val="22"/>
              </w:rPr>
            </w:pPr>
            <w:r w:rsidRPr="00A84750">
              <w:rPr>
                <w:b w:val="0"/>
                <w:color w:val="000000"/>
                <w:sz w:val="22"/>
                <w:szCs w:val="22"/>
              </w:rPr>
              <w:t>1</w:t>
            </w:r>
          </w:p>
        </w:tc>
        <w:tc>
          <w:tcPr>
            <w:tcW w:w="907" w:type="dxa"/>
            <w:vMerge w:val="restart"/>
          </w:tcPr>
          <w:p w:rsidR="00A84750" w:rsidRPr="00A84750" w:rsidRDefault="00A84750" w:rsidP="003C242C">
            <w:pPr>
              <w:pStyle w:val="1"/>
              <w:tabs>
                <w:tab w:val="left" w:pos="708"/>
              </w:tabs>
              <w:spacing w:before="0" w:after="0"/>
              <w:ind w:left="0"/>
              <w:jc w:val="center"/>
              <w:rPr>
                <w:b w:val="0"/>
                <w:color w:val="000000"/>
                <w:sz w:val="22"/>
                <w:szCs w:val="22"/>
              </w:rPr>
            </w:pPr>
            <w:r w:rsidRPr="00A84750">
              <w:rPr>
                <w:b w:val="0"/>
                <w:color w:val="000000"/>
                <w:sz w:val="22"/>
                <w:szCs w:val="22"/>
              </w:rPr>
              <w:t>1</w:t>
            </w:r>
          </w:p>
        </w:tc>
        <w:tc>
          <w:tcPr>
            <w:tcW w:w="1359" w:type="dxa"/>
            <w:vMerge w:val="restart"/>
          </w:tcPr>
          <w:p w:rsidR="00A84750" w:rsidRPr="00A84750" w:rsidRDefault="00A84750" w:rsidP="003C242C">
            <w:pPr>
              <w:jc w:val="center"/>
              <w:rPr>
                <w:sz w:val="22"/>
                <w:szCs w:val="22"/>
              </w:rPr>
            </w:pPr>
            <w:r w:rsidRPr="00A84750">
              <w:rPr>
                <w:sz w:val="22"/>
                <w:szCs w:val="22"/>
              </w:rPr>
              <w:t>12.12.2013г.</w:t>
            </w:r>
          </w:p>
          <w:p w:rsidR="00A84750" w:rsidRPr="00A84750" w:rsidRDefault="00A84750" w:rsidP="003C242C">
            <w:pPr>
              <w:jc w:val="center"/>
              <w:rPr>
                <w:sz w:val="22"/>
                <w:szCs w:val="22"/>
              </w:rPr>
            </w:pPr>
            <w:r w:rsidRPr="00A84750">
              <w:rPr>
                <w:sz w:val="22"/>
                <w:szCs w:val="22"/>
              </w:rPr>
              <w:t>14.35.</w:t>
            </w:r>
          </w:p>
        </w:tc>
        <w:tc>
          <w:tcPr>
            <w:tcW w:w="2440" w:type="dxa"/>
            <w:vMerge w:val="restart"/>
          </w:tcPr>
          <w:p w:rsidR="00A84750" w:rsidRPr="00A84750" w:rsidRDefault="00A84750" w:rsidP="003C242C">
            <w:pPr>
              <w:jc w:val="center"/>
              <w:rPr>
                <w:sz w:val="22"/>
                <w:szCs w:val="22"/>
              </w:rPr>
            </w:pPr>
            <w:r w:rsidRPr="00A84750">
              <w:rPr>
                <w:sz w:val="22"/>
                <w:szCs w:val="22"/>
              </w:rPr>
              <w:t>ООО «Холдинг «Земля-Сервис»»</w:t>
            </w:r>
          </w:p>
        </w:tc>
        <w:tc>
          <w:tcPr>
            <w:tcW w:w="2913" w:type="dxa"/>
            <w:vMerge w:val="restart"/>
          </w:tcPr>
          <w:p w:rsidR="00A84750" w:rsidRPr="00A84750" w:rsidRDefault="00A84750" w:rsidP="003C242C">
            <w:pPr>
              <w:jc w:val="center"/>
              <w:rPr>
                <w:sz w:val="22"/>
                <w:szCs w:val="22"/>
              </w:rPr>
            </w:pPr>
            <w:r w:rsidRPr="00A84750">
              <w:rPr>
                <w:sz w:val="22"/>
                <w:szCs w:val="22"/>
              </w:rPr>
              <w:t>((271000-270 687,12)/</w:t>
            </w:r>
          </w:p>
          <w:p w:rsidR="00A84750" w:rsidRPr="00A84750" w:rsidRDefault="00A84750" w:rsidP="003C242C">
            <w:pPr>
              <w:jc w:val="center"/>
              <w:rPr>
                <w:sz w:val="22"/>
                <w:szCs w:val="22"/>
              </w:rPr>
            </w:pPr>
            <w:r w:rsidRPr="00A84750">
              <w:rPr>
                <w:sz w:val="22"/>
                <w:szCs w:val="22"/>
              </w:rPr>
              <w:t>271000)*100*80%=0,09</w:t>
            </w:r>
          </w:p>
        </w:tc>
        <w:tc>
          <w:tcPr>
            <w:tcW w:w="1984" w:type="dxa"/>
          </w:tcPr>
          <w:p w:rsidR="00A84750" w:rsidRPr="00A84750" w:rsidRDefault="00A84750" w:rsidP="003C242C">
            <w:pPr>
              <w:jc w:val="center"/>
              <w:rPr>
                <w:sz w:val="22"/>
                <w:szCs w:val="22"/>
              </w:rPr>
            </w:pPr>
            <w:r w:rsidRPr="00A84750">
              <w:rPr>
                <w:sz w:val="22"/>
                <w:szCs w:val="22"/>
              </w:rPr>
              <w:t>50</w:t>
            </w:r>
          </w:p>
        </w:tc>
        <w:tc>
          <w:tcPr>
            <w:tcW w:w="1843" w:type="dxa"/>
          </w:tcPr>
          <w:p w:rsidR="00A84750" w:rsidRPr="00A84750" w:rsidRDefault="00A84750" w:rsidP="003C242C">
            <w:pPr>
              <w:jc w:val="center"/>
              <w:rPr>
                <w:sz w:val="22"/>
                <w:szCs w:val="22"/>
              </w:rPr>
            </w:pPr>
            <w:r w:rsidRPr="00A84750">
              <w:rPr>
                <w:sz w:val="22"/>
                <w:szCs w:val="22"/>
              </w:rPr>
              <w:t>50</w:t>
            </w:r>
          </w:p>
        </w:tc>
        <w:tc>
          <w:tcPr>
            <w:tcW w:w="1134" w:type="dxa"/>
            <w:vMerge w:val="restart"/>
          </w:tcPr>
          <w:p w:rsidR="00A84750" w:rsidRPr="00A84750" w:rsidRDefault="00A84750" w:rsidP="00A84750">
            <w:pPr>
              <w:jc w:val="center"/>
              <w:rPr>
                <w:sz w:val="22"/>
                <w:szCs w:val="22"/>
              </w:rPr>
            </w:pPr>
            <w:r w:rsidRPr="00A84750">
              <w:rPr>
                <w:sz w:val="22"/>
                <w:szCs w:val="22"/>
              </w:rPr>
              <w:t>20,09</w:t>
            </w:r>
          </w:p>
        </w:tc>
        <w:tc>
          <w:tcPr>
            <w:tcW w:w="1417" w:type="dxa"/>
            <w:vMerge w:val="restart"/>
          </w:tcPr>
          <w:p w:rsidR="00A84750" w:rsidRPr="00A84750" w:rsidRDefault="00A84750" w:rsidP="003C242C">
            <w:pPr>
              <w:jc w:val="center"/>
              <w:rPr>
                <w:sz w:val="22"/>
                <w:szCs w:val="22"/>
              </w:rPr>
            </w:pPr>
            <w:r>
              <w:rPr>
                <w:sz w:val="22"/>
                <w:szCs w:val="22"/>
              </w:rPr>
              <w:t>1</w:t>
            </w:r>
          </w:p>
        </w:tc>
      </w:tr>
      <w:tr w:rsidR="00A84750" w:rsidRPr="00A84750" w:rsidTr="0045352D">
        <w:trPr>
          <w:trHeight w:val="264"/>
        </w:trPr>
        <w:tc>
          <w:tcPr>
            <w:tcW w:w="1058" w:type="dxa"/>
            <w:vMerge/>
          </w:tcPr>
          <w:p w:rsidR="00A84750" w:rsidRPr="00A84750" w:rsidRDefault="00A84750" w:rsidP="003C242C">
            <w:pPr>
              <w:pStyle w:val="1"/>
              <w:tabs>
                <w:tab w:val="left" w:pos="708"/>
              </w:tabs>
              <w:spacing w:before="0" w:after="0"/>
              <w:ind w:left="0"/>
              <w:jc w:val="center"/>
              <w:rPr>
                <w:b w:val="0"/>
                <w:color w:val="000000"/>
                <w:sz w:val="22"/>
                <w:szCs w:val="22"/>
              </w:rPr>
            </w:pPr>
          </w:p>
        </w:tc>
        <w:tc>
          <w:tcPr>
            <w:tcW w:w="907" w:type="dxa"/>
            <w:vMerge/>
          </w:tcPr>
          <w:p w:rsidR="00A84750" w:rsidRPr="00A84750" w:rsidRDefault="00A84750" w:rsidP="003C242C">
            <w:pPr>
              <w:pStyle w:val="1"/>
              <w:tabs>
                <w:tab w:val="left" w:pos="708"/>
              </w:tabs>
              <w:spacing w:before="0" w:after="0"/>
              <w:ind w:left="0"/>
              <w:jc w:val="center"/>
              <w:rPr>
                <w:b w:val="0"/>
                <w:color w:val="000000"/>
                <w:sz w:val="22"/>
                <w:szCs w:val="22"/>
              </w:rPr>
            </w:pPr>
          </w:p>
        </w:tc>
        <w:tc>
          <w:tcPr>
            <w:tcW w:w="1359" w:type="dxa"/>
            <w:vMerge/>
          </w:tcPr>
          <w:p w:rsidR="00A84750" w:rsidRPr="00A84750" w:rsidRDefault="00A84750" w:rsidP="003C242C">
            <w:pPr>
              <w:pStyle w:val="1"/>
              <w:tabs>
                <w:tab w:val="left" w:pos="708"/>
              </w:tabs>
              <w:spacing w:before="0" w:after="0"/>
              <w:ind w:left="0"/>
              <w:jc w:val="center"/>
              <w:rPr>
                <w:b w:val="0"/>
                <w:color w:val="000000"/>
                <w:sz w:val="22"/>
                <w:szCs w:val="22"/>
              </w:rPr>
            </w:pPr>
          </w:p>
        </w:tc>
        <w:tc>
          <w:tcPr>
            <w:tcW w:w="2440" w:type="dxa"/>
            <w:vMerge/>
          </w:tcPr>
          <w:p w:rsidR="00A84750" w:rsidRPr="00A84750" w:rsidRDefault="00A84750" w:rsidP="003C242C">
            <w:pPr>
              <w:pStyle w:val="1"/>
              <w:tabs>
                <w:tab w:val="left" w:pos="708"/>
              </w:tabs>
              <w:spacing w:before="0" w:after="0"/>
              <w:ind w:left="0"/>
              <w:jc w:val="center"/>
              <w:rPr>
                <w:b w:val="0"/>
                <w:color w:val="000000"/>
                <w:sz w:val="22"/>
                <w:szCs w:val="22"/>
              </w:rPr>
            </w:pPr>
          </w:p>
        </w:tc>
        <w:tc>
          <w:tcPr>
            <w:tcW w:w="2913" w:type="dxa"/>
            <w:vMerge/>
          </w:tcPr>
          <w:p w:rsidR="00A84750" w:rsidRPr="00A84750" w:rsidRDefault="00A84750" w:rsidP="003C242C">
            <w:pPr>
              <w:jc w:val="center"/>
              <w:rPr>
                <w:sz w:val="22"/>
                <w:szCs w:val="22"/>
              </w:rPr>
            </w:pPr>
          </w:p>
        </w:tc>
        <w:tc>
          <w:tcPr>
            <w:tcW w:w="3827" w:type="dxa"/>
            <w:gridSpan w:val="2"/>
          </w:tcPr>
          <w:p w:rsidR="00A84750" w:rsidRPr="00A84750" w:rsidRDefault="00A84750" w:rsidP="003C242C">
            <w:pPr>
              <w:jc w:val="center"/>
              <w:rPr>
                <w:sz w:val="22"/>
                <w:szCs w:val="22"/>
              </w:rPr>
            </w:pPr>
            <w:r w:rsidRPr="00A84750">
              <w:rPr>
                <w:sz w:val="22"/>
                <w:szCs w:val="22"/>
              </w:rPr>
              <w:t>(50+50)*20%=20</w:t>
            </w:r>
          </w:p>
        </w:tc>
        <w:tc>
          <w:tcPr>
            <w:tcW w:w="1134" w:type="dxa"/>
            <w:vMerge/>
          </w:tcPr>
          <w:p w:rsidR="00A84750" w:rsidRPr="00A84750" w:rsidRDefault="00A84750" w:rsidP="003C242C">
            <w:pPr>
              <w:jc w:val="center"/>
              <w:rPr>
                <w:sz w:val="22"/>
                <w:szCs w:val="22"/>
              </w:rPr>
            </w:pPr>
          </w:p>
        </w:tc>
        <w:tc>
          <w:tcPr>
            <w:tcW w:w="1417" w:type="dxa"/>
            <w:vMerge/>
          </w:tcPr>
          <w:p w:rsidR="00A84750" w:rsidRPr="00A84750" w:rsidRDefault="00A84750" w:rsidP="003C242C">
            <w:pPr>
              <w:jc w:val="center"/>
              <w:rPr>
                <w:sz w:val="22"/>
                <w:szCs w:val="22"/>
              </w:rPr>
            </w:pPr>
          </w:p>
        </w:tc>
      </w:tr>
    </w:tbl>
    <w:p w:rsidR="004D2246" w:rsidRPr="00A84750" w:rsidRDefault="004D2246" w:rsidP="004D2246">
      <w:pPr>
        <w:pStyle w:val="1"/>
        <w:tabs>
          <w:tab w:val="left" w:pos="708"/>
        </w:tabs>
        <w:spacing w:before="0" w:after="0"/>
        <w:ind w:left="0"/>
        <w:jc w:val="both"/>
        <w:rPr>
          <w:color w:val="000000"/>
          <w:sz w:val="22"/>
          <w:szCs w:val="22"/>
          <w:highlight w:val="yellow"/>
        </w:rPr>
      </w:pPr>
    </w:p>
    <w:p w:rsidR="00580A0B" w:rsidRDefault="004D2246" w:rsidP="004D2246">
      <w:pPr>
        <w:rPr>
          <w:sz w:val="24"/>
          <w:szCs w:val="24"/>
        </w:rPr>
      </w:pPr>
      <w:r w:rsidRPr="00CB40B8">
        <w:rPr>
          <w:sz w:val="24"/>
          <w:szCs w:val="24"/>
        </w:rPr>
        <w:tab/>
      </w:r>
    </w:p>
    <w:p w:rsidR="00580A0B" w:rsidRDefault="00580A0B">
      <w:pPr>
        <w:spacing w:after="160" w:line="259" w:lineRule="auto"/>
        <w:rPr>
          <w:sz w:val="24"/>
          <w:szCs w:val="24"/>
        </w:rPr>
      </w:pPr>
      <w:r>
        <w:rPr>
          <w:sz w:val="24"/>
          <w:szCs w:val="24"/>
        </w:rPr>
        <w:br w:type="page"/>
      </w:r>
    </w:p>
    <w:p w:rsidR="004D2246" w:rsidRPr="00155088" w:rsidRDefault="004D2246" w:rsidP="004D2246">
      <w:pPr>
        <w:rPr>
          <w:b/>
          <w:sz w:val="24"/>
          <w:szCs w:val="24"/>
        </w:rPr>
      </w:pPr>
      <w:r w:rsidRPr="00133C98">
        <w:rPr>
          <w:b/>
          <w:sz w:val="24"/>
          <w:szCs w:val="24"/>
        </w:rPr>
        <w:lastRenderedPageBreak/>
        <w:t>П</w:t>
      </w:r>
      <w:r w:rsidRPr="00155088">
        <w:rPr>
          <w:b/>
          <w:sz w:val="24"/>
          <w:szCs w:val="24"/>
        </w:rPr>
        <w:t>ринято решение:</w:t>
      </w:r>
    </w:p>
    <w:p w:rsidR="004D2246" w:rsidRPr="004D2246" w:rsidRDefault="004D2246" w:rsidP="004D2246">
      <w:pPr>
        <w:pStyle w:val="2"/>
        <w:keepNext/>
        <w:keepLines/>
        <w:numPr>
          <w:ilvl w:val="0"/>
          <w:numId w:val="2"/>
        </w:numPr>
        <w:autoSpaceDN w:val="0"/>
        <w:adjustRightInd w:val="0"/>
        <w:spacing w:line="240" w:lineRule="auto"/>
        <w:rPr>
          <w:spacing w:val="2"/>
          <w:sz w:val="24"/>
          <w:szCs w:val="24"/>
        </w:rPr>
      </w:pPr>
      <w:r w:rsidRPr="00155088">
        <w:rPr>
          <w:sz w:val="24"/>
          <w:szCs w:val="24"/>
        </w:rPr>
        <w:t xml:space="preserve">Согласно п.7.3.3 </w:t>
      </w:r>
      <w:r>
        <w:rPr>
          <w:sz w:val="24"/>
          <w:szCs w:val="24"/>
        </w:rPr>
        <w:t>д</w:t>
      </w:r>
      <w:r w:rsidRPr="000F0F14">
        <w:rPr>
          <w:sz w:val="24"/>
          <w:szCs w:val="24"/>
        </w:rPr>
        <w:t xml:space="preserve">окументации </w:t>
      </w:r>
      <w:r>
        <w:rPr>
          <w:sz w:val="24"/>
          <w:szCs w:val="24"/>
        </w:rPr>
        <w:t xml:space="preserve">запроса предложений </w:t>
      </w:r>
      <w:r w:rsidRPr="00A05CD0">
        <w:rPr>
          <w:sz w:val="24"/>
          <w:szCs w:val="24"/>
        </w:rPr>
        <w:t>по</w:t>
      </w:r>
      <w:r>
        <w:rPr>
          <w:sz w:val="24"/>
          <w:szCs w:val="24"/>
        </w:rPr>
        <w:t xml:space="preserve"> выбору организации на </w:t>
      </w:r>
      <w:r w:rsidRPr="00A05CD0">
        <w:rPr>
          <w:sz w:val="24"/>
          <w:szCs w:val="24"/>
        </w:rPr>
        <w:t>допоставку и оказание информационных услуг с использованием установленных экземпляров Справочной Правовой Системы</w:t>
      </w:r>
      <w:r w:rsidRPr="00A05CD0">
        <w:rPr>
          <w:spacing w:val="2"/>
          <w:sz w:val="24"/>
          <w:szCs w:val="24"/>
        </w:rPr>
        <w:t>КонсультантПлюс</w:t>
      </w:r>
      <w:r w:rsidRPr="004D2246">
        <w:rPr>
          <w:sz w:val="24"/>
          <w:szCs w:val="24"/>
        </w:rPr>
        <w:t>соответствует требованиям и условиям, предусмотренным документацией запроса предложений.</w:t>
      </w:r>
    </w:p>
    <w:p w:rsidR="00066A63" w:rsidRDefault="00066A63" w:rsidP="00066A63">
      <w:pPr>
        <w:ind w:left="720"/>
        <w:rPr>
          <w:sz w:val="24"/>
          <w:szCs w:val="24"/>
        </w:rPr>
      </w:pPr>
    </w:p>
    <w:p w:rsidR="00066A63" w:rsidRPr="00A84750" w:rsidRDefault="00066A63" w:rsidP="00066A63">
      <w:pPr>
        <w:numPr>
          <w:ilvl w:val="0"/>
          <w:numId w:val="1"/>
        </w:numPr>
        <w:jc w:val="both"/>
        <w:rPr>
          <w:sz w:val="24"/>
          <w:szCs w:val="24"/>
        </w:rPr>
      </w:pPr>
      <w:r w:rsidRPr="00A84750">
        <w:rPr>
          <w:sz w:val="24"/>
          <w:szCs w:val="24"/>
        </w:rPr>
        <w:t xml:space="preserve">Заключить </w:t>
      </w:r>
      <w:r w:rsidR="003B25AE" w:rsidRPr="00A84750">
        <w:rPr>
          <w:sz w:val="24"/>
          <w:szCs w:val="24"/>
        </w:rPr>
        <w:t>контракт</w:t>
      </w:r>
      <w:r w:rsidRPr="00A84750">
        <w:rPr>
          <w:sz w:val="24"/>
          <w:szCs w:val="24"/>
        </w:rPr>
        <w:t xml:space="preserve"> с </w:t>
      </w:r>
      <w:r w:rsidR="00A84750" w:rsidRPr="00A84750">
        <w:rPr>
          <w:sz w:val="24"/>
          <w:szCs w:val="24"/>
        </w:rPr>
        <w:t xml:space="preserve">ООО «Холдинг «Земля-Сервис»» </w:t>
      </w:r>
      <w:r w:rsidRPr="00A84750">
        <w:rPr>
          <w:sz w:val="24"/>
          <w:szCs w:val="24"/>
        </w:rPr>
        <w:t xml:space="preserve">на условиях и по цене </w:t>
      </w:r>
      <w:r w:rsidR="003B25AE" w:rsidRPr="00A84750">
        <w:rPr>
          <w:sz w:val="24"/>
          <w:szCs w:val="24"/>
        </w:rPr>
        <w:t>контракта</w:t>
      </w:r>
      <w:r w:rsidRPr="00A84750">
        <w:rPr>
          <w:sz w:val="24"/>
          <w:szCs w:val="24"/>
        </w:rPr>
        <w:t xml:space="preserve">, которые предусмотрены заявкой и документацией запроса </w:t>
      </w:r>
      <w:r w:rsidR="00A05CD0" w:rsidRPr="00A84750">
        <w:rPr>
          <w:sz w:val="24"/>
          <w:szCs w:val="24"/>
        </w:rPr>
        <w:t>предложений</w:t>
      </w:r>
      <w:r w:rsidRPr="00A84750">
        <w:rPr>
          <w:sz w:val="24"/>
          <w:szCs w:val="24"/>
        </w:rPr>
        <w:t xml:space="preserve">. </w:t>
      </w:r>
    </w:p>
    <w:p w:rsidR="00066A63" w:rsidRPr="00133C98" w:rsidRDefault="00066A63" w:rsidP="00066A63">
      <w:pPr>
        <w:rPr>
          <w:b/>
          <w:sz w:val="24"/>
          <w:szCs w:val="24"/>
        </w:rPr>
      </w:pPr>
    </w:p>
    <w:p w:rsidR="00066A63" w:rsidRPr="00232E46" w:rsidRDefault="00066A63" w:rsidP="00066A63">
      <w:pPr>
        <w:jc w:val="both"/>
        <w:rPr>
          <w:i/>
        </w:rPr>
      </w:pPr>
    </w:p>
    <w:p w:rsidR="00066A63" w:rsidRPr="00232E46" w:rsidRDefault="00066A63" w:rsidP="00066A63">
      <w:pPr>
        <w:rPr>
          <w:color w:val="000000"/>
          <w:sz w:val="24"/>
          <w:szCs w:val="24"/>
        </w:rPr>
      </w:pPr>
      <w:r w:rsidRPr="00232E46">
        <w:rPr>
          <w:b/>
          <w:bCs/>
          <w:color w:val="000000"/>
          <w:sz w:val="24"/>
          <w:szCs w:val="24"/>
        </w:rPr>
        <w:t>РЕЗУЛЬТАТЫ ГОЛОСОВАНИЯ:</w:t>
      </w:r>
    </w:p>
    <w:p w:rsidR="00066A63" w:rsidRPr="00232E46" w:rsidRDefault="00066A63" w:rsidP="00066A63">
      <w:pPr>
        <w:spacing w:after="167" w:line="312" w:lineRule="atLeast"/>
        <w:rPr>
          <w:color w:val="000000"/>
          <w:sz w:val="24"/>
          <w:szCs w:val="24"/>
        </w:rPr>
      </w:pPr>
      <w:r w:rsidRPr="00232E46">
        <w:rPr>
          <w:color w:val="000000"/>
          <w:sz w:val="24"/>
          <w:szCs w:val="24"/>
        </w:rPr>
        <w:t>     «За»</w:t>
      </w:r>
      <w:r>
        <w:rPr>
          <w:color w:val="000000"/>
          <w:sz w:val="24"/>
          <w:szCs w:val="24"/>
        </w:rPr>
        <w:t xml:space="preserve"> 7</w:t>
      </w:r>
      <w:r w:rsidRPr="00232E46">
        <w:rPr>
          <w:color w:val="000000"/>
          <w:sz w:val="24"/>
          <w:szCs w:val="24"/>
        </w:rPr>
        <w:t xml:space="preserve"> членов Комиссии.   «Против» </w:t>
      </w:r>
      <w:r>
        <w:rPr>
          <w:color w:val="000000"/>
          <w:sz w:val="24"/>
          <w:szCs w:val="24"/>
        </w:rPr>
        <w:t>0</w:t>
      </w:r>
      <w:r w:rsidRPr="00232E46">
        <w:rPr>
          <w:color w:val="000000"/>
          <w:sz w:val="24"/>
          <w:szCs w:val="24"/>
        </w:rPr>
        <w:t xml:space="preserve"> членов Комиссии. «Воздержалось» </w:t>
      </w:r>
      <w:r>
        <w:rPr>
          <w:color w:val="000000"/>
          <w:sz w:val="24"/>
          <w:szCs w:val="24"/>
        </w:rPr>
        <w:t>0 членов</w:t>
      </w:r>
      <w:r w:rsidRPr="00232E46">
        <w:rPr>
          <w:color w:val="000000"/>
          <w:sz w:val="24"/>
          <w:szCs w:val="24"/>
        </w:rPr>
        <w:t xml:space="preserve"> комиссии.</w:t>
      </w:r>
    </w:p>
    <w:p w:rsidR="00066A63" w:rsidRPr="004D2246" w:rsidRDefault="00066A63" w:rsidP="00066A63">
      <w:pPr>
        <w:pStyle w:val="a3"/>
        <w:spacing w:before="0" w:after="0"/>
        <w:ind w:left="0" w:right="0"/>
        <w:jc w:val="both"/>
        <w:rPr>
          <w:color w:val="000000"/>
          <w:szCs w:val="24"/>
        </w:rPr>
      </w:pPr>
      <w:r w:rsidRPr="004D2246">
        <w:rPr>
          <w:color w:val="000000"/>
          <w:szCs w:val="24"/>
        </w:rPr>
        <w:t>Заседание комиссии окончено «1</w:t>
      </w:r>
      <w:r w:rsidR="00A05CD0" w:rsidRPr="004D2246">
        <w:rPr>
          <w:color w:val="000000"/>
          <w:szCs w:val="24"/>
        </w:rPr>
        <w:t>3</w:t>
      </w:r>
      <w:r w:rsidRPr="004D2246">
        <w:rPr>
          <w:color w:val="000000"/>
          <w:szCs w:val="24"/>
        </w:rPr>
        <w:t>» декабря 2013г. в 1</w:t>
      </w:r>
      <w:r w:rsidR="004D2246">
        <w:rPr>
          <w:color w:val="000000"/>
          <w:szCs w:val="24"/>
        </w:rPr>
        <w:t>5</w:t>
      </w:r>
      <w:r w:rsidRPr="004D2246">
        <w:rPr>
          <w:color w:val="000000"/>
          <w:szCs w:val="24"/>
        </w:rPr>
        <w:t xml:space="preserve"> часов </w:t>
      </w:r>
      <w:r w:rsidR="004D2246">
        <w:rPr>
          <w:color w:val="000000"/>
          <w:szCs w:val="24"/>
        </w:rPr>
        <w:t>5</w:t>
      </w:r>
      <w:r w:rsidRPr="004D2246">
        <w:rPr>
          <w:color w:val="000000"/>
          <w:szCs w:val="24"/>
        </w:rPr>
        <w:t>0 минут по московскому времени.</w:t>
      </w:r>
    </w:p>
    <w:p w:rsidR="00066A63" w:rsidRPr="00232E46" w:rsidRDefault="00066A63" w:rsidP="00066A63">
      <w:pPr>
        <w:spacing w:after="167" w:line="312" w:lineRule="atLeast"/>
        <w:rPr>
          <w:color w:val="000000"/>
          <w:sz w:val="24"/>
          <w:szCs w:val="24"/>
        </w:rPr>
      </w:pPr>
    </w:p>
    <w:p w:rsidR="00066A63" w:rsidRPr="00232E46" w:rsidRDefault="00066A63" w:rsidP="00066A63">
      <w:pPr>
        <w:pStyle w:val="1"/>
        <w:spacing w:before="0" w:after="0"/>
        <w:ind w:left="0"/>
        <w:jc w:val="center"/>
        <w:rPr>
          <w:color w:val="000000"/>
          <w:sz w:val="24"/>
        </w:rPr>
      </w:pPr>
    </w:p>
    <w:p w:rsidR="00066A63" w:rsidRPr="00CB40B8" w:rsidRDefault="00066A63" w:rsidP="00066A63">
      <w:pPr>
        <w:pStyle w:val="ac"/>
        <w:spacing w:line="276" w:lineRule="auto"/>
        <w:rPr>
          <w:color w:val="000000"/>
        </w:rPr>
      </w:pPr>
      <w:r w:rsidRPr="00CB40B8">
        <w:rPr>
          <w:color w:val="000000"/>
        </w:rPr>
        <w:t>Председатель комиссии:  ____________________</w:t>
      </w:r>
      <w:r w:rsidR="004D2246">
        <w:rPr>
          <w:color w:val="000000"/>
        </w:rPr>
        <w:t>_</w:t>
      </w:r>
      <w:r w:rsidRPr="00CB40B8">
        <w:rPr>
          <w:color w:val="000000"/>
        </w:rPr>
        <w:t>___ С.Г.Михадюк</w:t>
      </w:r>
    </w:p>
    <w:p w:rsidR="00066A63" w:rsidRDefault="00066A63" w:rsidP="00066A63">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066A63" w:rsidRPr="00CB40B8" w:rsidRDefault="00066A63" w:rsidP="00066A63">
      <w:pPr>
        <w:spacing w:before="150" w:after="225"/>
        <w:ind w:firstLine="708"/>
        <w:rPr>
          <w:color w:val="000000"/>
          <w:sz w:val="24"/>
          <w:szCs w:val="24"/>
        </w:rPr>
      </w:pPr>
      <w:r w:rsidRPr="00CB40B8">
        <w:rPr>
          <w:color w:val="000000"/>
          <w:sz w:val="24"/>
          <w:szCs w:val="24"/>
        </w:rPr>
        <w:t>________________________ В.А.Гришкин</w:t>
      </w:r>
    </w:p>
    <w:p w:rsidR="00066A63" w:rsidRDefault="00066A63" w:rsidP="00066A63">
      <w:pPr>
        <w:spacing w:before="150" w:after="225"/>
        <w:ind w:firstLine="708"/>
        <w:rPr>
          <w:color w:val="000000"/>
          <w:sz w:val="24"/>
          <w:szCs w:val="24"/>
        </w:rPr>
      </w:pPr>
      <w:r w:rsidRPr="00CB40B8">
        <w:rPr>
          <w:color w:val="000000"/>
          <w:sz w:val="24"/>
          <w:szCs w:val="24"/>
        </w:rPr>
        <w:t xml:space="preserve">                                 ________________________ Ю.Ф.Баргаева</w:t>
      </w:r>
    </w:p>
    <w:p w:rsidR="00066A63" w:rsidRPr="00CB40B8" w:rsidRDefault="00066A63" w:rsidP="00066A63">
      <w:pPr>
        <w:spacing w:before="150" w:after="225"/>
        <w:ind w:firstLine="708"/>
        <w:rPr>
          <w:color w:val="000000"/>
          <w:sz w:val="24"/>
          <w:szCs w:val="24"/>
        </w:rPr>
      </w:pPr>
      <w:r w:rsidRPr="00CB40B8">
        <w:rPr>
          <w:color w:val="000000"/>
          <w:sz w:val="24"/>
          <w:szCs w:val="24"/>
        </w:rPr>
        <w:t>________________________ Н.В.Литкевич</w:t>
      </w:r>
    </w:p>
    <w:p w:rsidR="00D1077E" w:rsidRDefault="00066A63" w:rsidP="00066A63">
      <w:pPr>
        <w:spacing w:before="150" w:after="225"/>
        <w:rPr>
          <w:color w:val="000000"/>
          <w:sz w:val="24"/>
          <w:szCs w:val="24"/>
        </w:rPr>
      </w:pPr>
      <w:r w:rsidRPr="00CB40B8">
        <w:rPr>
          <w:color w:val="000000"/>
          <w:sz w:val="24"/>
          <w:szCs w:val="24"/>
        </w:rPr>
        <w:t xml:space="preserve">         ________________________ К.В.Бичурин</w:t>
      </w:r>
    </w:p>
    <w:p w:rsidR="00066A63" w:rsidRPr="008B374D" w:rsidRDefault="00D1077E" w:rsidP="00066A63">
      <w:pPr>
        <w:spacing w:before="150" w:after="225"/>
        <w:rPr>
          <w:color w:val="000000"/>
          <w:sz w:val="24"/>
          <w:szCs w:val="24"/>
        </w:rPr>
      </w:pPr>
      <w:r>
        <w:rPr>
          <w:color w:val="000000"/>
          <w:sz w:val="24"/>
          <w:szCs w:val="24"/>
        </w:rPr>
        <w:t xml:space="preserve">                                            ________________________ А.А.Никитин</w:t>
      </w:r>
    </w:p>
    <w:p w:rsidR="00066A63" w:rsidRDefault="00066A63" w:rsidP="00066A63">
      <w:pPr>
        <w:rPr>
          <w:sz w:val="24"/>
          <w:szCs w:val="24"/>
        </w:rPr>
      </w:pPr>
    </w:p>
    <w:p w:rsidR="00066A63" w:rsidRDefault="00066A63" w:rsidP="00066A63"/>
    <w:p w:rsidR="00641727" w:rsidRDefault="00641727"/>
    <w:sectPr w:rsidR="00641727" w:rsidSect="00A73D90">
      <w:pgSz w:w="16838" w:h="11906" w:orient="landscape"/>
      <w:pgMar w:top="567" w:right="1276" w:bottom="567" w:left="1559" w:header="720" w:footer="26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D82" w:rsidRDefault="007F0D82" w:rsidP="00A05CD0">
      <w:r>
        <w:separator/>
      </w:r>
    </w:p>
  </w:endnote>
  <w:endnote w:type="continuationSeparator" w:id="1">
    <w:p w:rsidR="007F0D82" w:rsidRDefault="007F0D82" w:rsidP="00A05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C6" w:rsidRDefault="00697986" w:rsidP="008672C6">
    <w:pPr>
      <w:pStyle w:val="a9"/>
      <w:framePr w:wrap="around" w:vAnchor="text" w:hAnchor="margin" w:xAlign="center" w:y="1"/>
      <w:rPr>
        <w:rStyle w:val="ad"/>
      </w:rPr>
    </w:pPr>
    <w:r>
      <w:rPr>
        <w:rStyle w:val="ad"/>
      </w:rPr>
      <w:fldChar w:fldCharType="begin"/>
    </w:r>
    <w:r w:rsidR="00761F4F">
      <w:rPr>
        <w:rStyle w:val="ad"/>
      </w:rPr>
      <w:instrText xml:space="preserve">PAGE  </w:instrText>
    </w:r>
    <w:r>
      <w:rPr>
        <w:rStyle w:val="ad"/>
      </w:rPr>
      <w:fldChar w:fldCharType="end"/>
    </w:r>
  </w:p>
  <w:p w:rsidR="008672C6" w:rsidRDefault="007F0D8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C6" w:rsidRPr="00F3494B" w:rsidRDefault="007F0D82" w:rsidP="008672C6">
    <w:pPr>
      <w:widowControl w:val="0"/>
      <w:adjustRightInd w:val="0"/>
      <w:ind w:firstLine="1560"/>
      <w:rPr>
        <w:color w:val="000000"/>
        <w:sz w:val="16"/>
        <w:szCs w:val="16"/>
      </w:rPr>
    </w:pPr>
  </w:p>
  <w:p w:rsidR="008672C6" w:rsidRPr="00E50DD5" w:rsidRDefault="00761F4F" w:rsidP="00D1077E">
    <w:pPr>
      <w:pStyle w:val="a9"/>
      <w:jc w:val="center"/>
      <w:rPr>
        <w:i/>
        <w:color w:val="808080" w:themeColor="background1" w:themeShade="80"/>
        <w:sz w:val="16"/>
        <w:szCs w:val="16"/>
      </w:rPr>
    </w:pPr>
    <w:r w:rsidRPr="00E50DD5">
      <w:rPr>
        <w:i/>
        <w:color w:val="808080" w:themeColor="background1" w:themeShade="80"/>
        <w:sz w:val="16"/>
        <w:szCs w:val="16"/>
      </w:rPr>
      <w:t xml:space="preserve">Протокол № </w:t>
    </w:r>
    <w:r w:rsidR="00A05CD0" w:rsidRPr="00E50DD5">
      <w:rPr>
        <w:i/>
        <w:color w:val="808080" w:themeColor="background1" w:themeShade="80"/>
        <w:sz w:val="16"/>
        <w:szCs w:val="16"/>
      </w:rPr>
      <w:t>4</w:t>
    </w:r>
    <w:r w:rsidRPr="00E50DD5">
      <w:rPr>
        <w:i/>
        <w:color w:val="808080" w:themeColor="background1" w:themeShade="80"/>
        <w:sz w:val="16"/>
        <w:szCs w:val="16"/>
      </w:rPr>
      <w:t xml:space="preserve"> рассмотрения заявок запроса </w:t>
    </w:r>
    <w:r w:rsidR="00A05CD0" w:rsidRPr="00E50DD5">
      <w:rPr>
        <w:i/>
        <w:color w:val="808080" w:themeColor="background1" w:themeShade="80"/>
        <w:sz w:val="16"/>
        <w:szCs w:val="16"/>
      </w:rPr>
      <w:t>предложений</w:t>
    </w:r>
  </w:p>
  <w:p w:rsidR="00D1077E" w:rsidRPr="00E50DD5" w:rsidRDefault="00D1077E" w:rsidP="00D1077E">
    <w:pPr>
      <w:pStyle w:val="2"/>
      <w:keepNext/>
      <w:keepLines/>
      <w:autoSpaceDN w:val="0"/>
      <w:adjustRightInd w:val="0"/>
      <w:spacing w:after="0" w:line="240" w:lineRule="auto"/>
      <w:jc w:val="center"/>
      <w:rPr>
        <w:i/>
        <w:color w:val="808080" w:themeColor="background1" w:themeShade="80"/>
        <w:spacing w:val="2"/>
        <w:sz w:val="16"/>
        <w:szCs w:val="16"/>
      </w:rPr>
    </w:pPr>
    <w:r w:rsidRPr="00E50DD5">
      <w:rPr>
        <w:i/>
        <w:color w:val="808080" w:themeColor="background1" w:themeShade="80"/>
        <w:sz w:val="16"/>
        <w:szCs w:val="16"/>
      </w:rPr>
      <w:t>по выбору организации на  допоставку и оказание информационных услуг с использованием установленных экземпляров  Справочной Правовой Системы</w:t>
    </w:r>
    <w:r w:rsidRPr="00E50DD5">
      <w:rPr>
        <w:i/>
        <w:color w:val="808080" w:themeColor="background1" w:themeShade="80"/>
        <w:spacing w:val="2"/>
        <w:sz w:val="16"/>
        <w:szCs w:val="16"/>
      </w:rPr>
      <w:t>КонсультантПлюс</w:t>
    </w:r>
  </w:p>
  <w:p w:rsidR="008672C6" w:rsidRPr="00E50DD5" w:rsidRDefault="00761F4F" w:rsidP="00D1077E">
    <w:pPr>
      <w:pStyle w:val="2"/>
      <w:keepNext/>
      <w:keepLines/>
      <w:autoSpaceDN w:val="0"/>
      <w:adjustRightInd w:val="0"/>
      <w:spacing w:after="0" w:line="240" w:lineRule="auto"/>
      <w:jc w:val="center"/>
      <w:rPr>
        <w:rStyle w:val="ad"/>
        <w:i/>
        <w:color w:val="808080" w:themeColor="background1" w:themeShade="80"/>
        <w:spacing w:val="2"/>
        <w:sz w:val="16"/>
        <w:szCs w:val="16"/>
      </w:rPr>
    </w:pPr>
    <w:r w:rsidRPr="00E50DD5">
      <w:rPr>
        <w:rStyle w:val="ad"/>
        <w:i/>
        <w:color w:val="808080" w:themeColor="background1" w:themeShade="80"/>
        <w:sz w:val="16"/>
        <w:szCs w:val="16"/>
      </w:rPr>
      <w:t xml:space="preserve">страница </w:t>
    </w:r>
    <w:r w:rsidR="00697986" w:rsidRPr="00E50DD5">
      <w:rPr>
        <w:rStyle w:val="ad"/>
        <w:i/>
        <w:color w:val="808080" w:themeColor="background1" w:themeShade="80"/>
      </w:rPr>
      <w:fldChar w:fldCharType="begin"/>
    </w:r>
    <w:r w:rsidRPr="00E50DD5">
      <w:rPr>
        <w:rStyle w:val="ad"/>
        <w:i/>
        <w:color w:val="808080" w:themeColor="background1" w:themeShade="80"/>
      </w:rPr>
      <w:instrText xml:space="preserve">PAGE  </w:instrText>
    </w:r>
    <w:r w:rsidR="00697986" w:rsidRPr="00E50DD5">
      <w:rPr>
        <w:rStyle w:val="ad"/>
        <w:i/>
        <w:color w:val="808080" w:themeColor="background1" w:themeShade="80"/>
      </w:rPr>
      <w:fldChar w:fldCharType="separate"/>
    </w:r>
    <w:r w:rsidR="000A434A">
      <w:rPr>
        <w:rStyle w:val="ad"/>
        <w:i/>
        <w:noProof/>
        <w:color w:val="808080" w:themeColor="background1" w:themeShade="80"/>
      </w:rPr>
      <w:t>1</w:t>
    </w:r>
    <w:r w:rsidR="00697986" w:rsidRPr="00E50DD5">
      <w:rPr>
        <w:rStyle w:val="ad"/>
        <w:i/>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D82" w:rsidRDefault="007F0D82" w:rsidP="00A05CD0">
      <w:r>
        <w:separator/>
      </w:r>
    </w:p>
  </w:footnote>
  <w:footnote w:type="continuationSeparator" w:id="1">
    <w:p w:rsidR="007F0D82" w:rsidRDefault="007F0D82" w:rsidP="00A05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A6E0FF8"/>
    <w:multiLevelType w:val="hybridMultilevel"/>
    <w:tmpl w:val="BCC2D1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7D15"/>
    <w:rsid w:val="00066A63"/>
    <w:rsid w:val="000A434A"/>
    <w:rsid w:val="00212391"/>
    <w:rsid w:val="003B25AE"/>
    <w:rsid w:val="003C242C"/>
    <w:rsid w:val="004D2246"/>
    <w:rsid w:val="00554430"/>
    <w:rsid w:val="00580A0B"/>
    <w:rsid w:val="00641727"/>
    <w:rsid w:val="006451D4"/>
    <w:rsid w:val="00697986"/>
    <w:rsid w:val="00761F4F"/>
    <w:rsid w:val="007E4328"/>
    <w:rsid w:val="007F0D82"/>
    <w:rsid w:val="00907126"/>
    <w:rsid w:val="00A05CD0"/>
    <w:rsid w:val="00A84750"/>
    <w:rsid w:val="00AC7CF2"/>
    <w:rsid w:val="00B93DD0"/>
    <w:rsid w:val="00D1077E"/>
    <w:rsid w:val="00E24DB3"/>
    <w:rsid w:val="00E50DD5"/>
    <w:rsid w:val="00F17D15"/>
    <w:rsid w:val="00FA65C4"/>
    <w:rsid w:val="00FC7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6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066A63"/>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A63"/>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066A63"/>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066A63"/>
    <w:rPr>
      <w:rFonts w:ascii="Times New Roman" w:eastAsia="Times New Roman" w:hAnsi="Times New Roman" w:cs="Times New Roman"/>
      <w:sz w:val="24"/>
      <w:szCs w:val="20"/>
      <w:lang w:eastAsia="ru-RU"/>
    </w:rPr>
  </w:style>
  <w:style w:type="paragraph" w:styleId="a5">
    <w:name w:val="Title"/>
    <w:basedOn w:val="a"/>
    <w:link w:val="a6"/>
    <w:qFormat/>
    <w:rsid w:val="00066A63"/>
    <w:pPr>
      <w:ind w:firstLine="720"/>
      <w:jc w:val="center"/>
    </w:pPr>
    <w:rPr>
      <w:b/>
      <w:sz w:val="28"/>
    </w:rPr>
  </w:style>
  <w:style w:type="character" w:customStyle="1" w:styleId="a6">
    <w:name w:val="Название Знак"/>
    <w:basedOn w:val="a0"/>
    <w:link w:val="a5"/>
    <w:rsid w:val="00066A63"/>
    <w:rPr>
      <w:rFonts w:ascii="Times New Roman" w:eastAsia="Times New Roman" w:hAnsi="Times New Roman" w:cs="Times New Roman"/>
      <w:b/>
      <w:sz w:val="28"/>
      <w:szCs w:val="20"/>
      <w:lang w:eastAsia="ru-RU"/>
    </w:rPr>
  </w:style>
  <w:style w:type="paragraph" w:styleId="a7">
    <w:name w:val="Body Text Indent"/>
    <w:basedOn w:val="a"/>
    <w:link w:val="a8"/>
    <w:rsid w:val="00066A63"/>
    <w:pPr>
      <w:tabs>
        <w:tab w:val="left" w:pos="540"/>
      </w:tabs>
      <w:ind w:firstLine="540"/>
      <w:jc w:val="both"/>
    </w:pPr>
    <w:rPr>
      <w:sz w:val="24"/>
      <w:szCs w:val="24"/>
    </w:rPr>
  </w:style>
  <w:style w:type="character" w:customStyle="1" w:styleId="a8">
    <w:name w:val="Основной текст с отступом Знак"/>
    <w:basedOn w:val="a0"/>
    <w:link w:val="a7"/>
    <w:rsid w:val="00066A63"/>
    <w:rPr>
      <w:rFonts w:ascii="Times New Roman" w:eastAsia="Times New Roman" w:hAnsi="Times New Roman" w:cs="Times New Roman"/>
      <w:sz w:val="24"/>
      <w:szCs w:val="24"/>
      <w:lang w:eastAsia="ru-RU"/>
    </w:rPr>
  </w:style>
  <w:style w:type="paragraph" w:styleId="a9">
    <w:name w:val="footer"/>
    <w:basedOn w:val="a"/>
    <w:link w:val="aa"/>
    <w:rsid w:val="00066A63"/>
    <w:pPr>
      <w:tabs>
        <w:tab w:val="center" w:pos="4153"/>
        <w:tab w:val="right" w:pos="8306"/>
      </w:tabs>
    </w:pPr>
  </w:style>
  <w:style w:type="character" w:customStyle="1" w:styleId="aa">
    <w:name w:val="Нижний колонтитул Знак"/>
    <w:basedOn w:val="a0"/>
    <w:link w:val="a9"/>
    <w:rsid w:val="00066A63"/>
    <w:rPr>
      <w:rFonts w:ascii="Times New Roman" w:eastAsia="Times New Roman" w:hAnsi="Times New Roman" w:cs="Times New Roman"/>
      <w:sz w:val="20"/>
      <w:szCs w:val="20"/>
      <w:lang w:eastAsia="ru-RU"/>
    </w:rPr>
  </w:style>
  <w:style w:type="paragraph" w:styleId="ab">
    <w:name w:val="No Spacing"/>
    <w:qFormat/>
    <w:rsid w:val="00066A63"/>
    <w:pPr>
      <w:spacing w:after="0" w:line="240" w:lineRule="auto"/>
    </w:pPr>
    <w:rPr>
      <w:rFonts w:ascii="Calibri" w:eastAsia="Calibri" w:hAnsi="Calibri" w:cs="Times New Roman"/>
    </w:rPr>
  </w:style>
  <w:style w:type="paragraph" w:styleId="ac">
    <w:name w:val="Normal (Web)"/>
    <w:basedOn w:val="a"/>
    <w:rsid w:val="00066A63"/>
    <w:pPr>
      <w:spacing w:before="150" w:after="225"/>
    </w:pPr>
    <w:rPr>
      <w:sz w:val="24"/>
      <w:szCs w:val="24"/>
    </w:rPr>
  </w:style>
  <w:style w:type="character" w:styleId="ad">
    <w:name w:val="page number"/>
    <w:rsid w:val="00066A63"/>
  </w:style>
  <w:style w:type="paragraph" w:styleId="ae">
    <w:name w:val="header"/>
    <w:basedOn w:val="a"/>
    <w:link w:val="af"/>
    <w:uiPriority w:val="99"/>
    <w:unhideWhenUsed/>
    <w:rsid w:val="00A05CD0"/>
    <w:pPr>
      <w:tabs>
        <w:tab w:val="center" w:pos="4677"/>
        <w:tab w:val="right" w:pos="9355"/>
      </w:tabs>
    </w:pPr>
  </w:style>
  <w:style w:type="character" w:customStyle="1" w:styleId="af">
    <w:name w:val="Верхний колонтитул Знак"/>
    <w:basedOn w:val="a0"/>
    <w:link w:val="ae"/>
    <w:uiPriority w:val="99"/>
    <w:rsid w:val="00A05CD0"/>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A05CD0"/>
    <w:pPr>
      <w:spacing w:after="120" w:line="480" w:lineRule="auto"/>
    </w:pPr>
  </w:style>
  <w:style w:type="character" w:customStyle="1" w:styleId="20">
    <w:name w:val="Основной текст 2 Знак"/>
    <w:basedOn w:val="a0"/>
    <w:link w:val="2"/>
    <w:uiPriority w:val="99"/>
    <w:rsid w:val="00A05CD0"/>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B93DD0"/>
    <w:rPr>
      <w:rFonts w:ascii="Segoe UI" w:hAnsi="Segoe UI" w:cs="Segoe UI"/>
      <w:sz w:val="18"/>
      <w:szCs w:val="18"/>
    </w:rPr>
  </w:style>
  <w:style w:type="character" w:customStyle="1" w:styleId="af1">
    <w:name w:val="Текст выноски Знак"/>
    <w:basedOn w:val="a0"/>
    <w:link w:val="af0"/>
    <w:uiPriority w:val="99"/>
    <w:semiHidden/>
    <w:rsid w:val="00B93DD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C3C8-6649-4518-8F31-550288C7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cp:lastPrinted>2013-12-13T13:08:00Z</cp:lastPrinted>
  <dcterms:created xsi:type="dcterms:W3CDTF">2013-12-16T12:05:00Z</dcterms:created>
  <dcterms:modified xsi:type="dcterms:W3CDTF">2013-12-16T12:05:00Z</dcterms:modified>
</cp:coreProperties>
</file>