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1D" w:rsidRPr="00F26E1D" w:rsidRDefault="00F26E1D" w:rsidP="00F26E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26E1D">
        <w:rPr>
          <w:rFonts w:ascii="Times New Roman" w:eastAsia="Times New Roman" w:hAnsi="Times New Roman" w:cs="Times New Roman"/>
          <w:b/>
          <w:bCs/>
          <w:lang w:eastAsia="ar-SA"/>
        </w:rPr>
        <w:t>ДОГОВОР № ________</w:t>
      </w:r>
    </w:p>
    <w:p w:rsidR="00F26E1D" w:rsidRPr="00F26E1D" w:rsidRDefault="00F26E1D" w:rsidP="00F26E1D">
      <w:pPr>
        <w:keepNext/>
        <w:keepLines/>
        <w:tabs>
          <w:tab w:val="num" w:pos="0"/>
        </w:tabs>
        <w:suppressAutoHyphens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noProof/>
          <w:color w:val="000000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>г.</w:t>
      </w:r>
      <w:r>
        <w:rPr>
          <w:rFonts w:ascii="Times New Roman" w:eastAsia="Times New Roman" w:hAnsi="Times New Roman" w:cs="Times New Roman"/>
          <w:lang w:eastAsia="ar-SA"/>
        </w:rPr>
        <w:t xml:space="preserve">Обнинск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F26E1D">
        <w:rPr>
          <w:rFonts w:ascii="Times New Roman" w:eastAsia="Times New Roman" w:hAnsi="Times New Roman" w:cs="Times New Roman"/>
          <w:lang w:eastAsia="ar-SA"/>
        </w:rPr>
        <w:t xml:space="preserve"> «____» ___________ 20___г.</w:t>
      </w:r>
    </w:p>
    <w:p w:rsidR="00F26E1D" w:rsidRPr="00F26E1D" w:rsidRDefault="00F26E1D" w:rsidP="00F26E1D">
      <w:pPr>
        <w:keepNext/>
        <w:keepLines/>
        <w:tabs>
          <w:tab w:val="num" w:pos="0"/>
        </w:tabs>
        <w:suppressAutoHyphens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ab/>
        <w:t xml:space="preserve">МП «Теплоснабжение» города Обнинска Калужской области, именуемое в дальнейшем «Заказчик», в лице директора </w:t>
      </w:r>
      <w:proofErr w:type="spellStart"/>
      <w:r w:rsidRPr="00F26E1D">
        <w:rPr>
          <w:rFonts w:ascii="Times New Roman" w:eastAsia="Times New Roman" w:hAnsi="Times New Roman" w:cs="Times New Roman"/>
          <w:lang w:eastAsia="ar-SA"/>
        </w:rPr>
        <w:t>Юркова</w:t>
      </w:r>
      <w:proofErr w:type="spellEnd"/>
      <w:r w:rsidRPr="00F26E1D">
        <w:rPr>
          <w:rFonts w:ascii="Times New Roman" w:eastAsia="Times New Roman" w:hAnsi="Times New Roman" w:cs="Times New Roman"/>
          <w:lang w:eastAsia="ar-SA"/>
        </w:rPr>
        <w:t xml:space="preserve"> Юрия Ильича, действующего на основании Устава, с одной стороны и</w:t>
      </w:r>
      <w:r>
        <w:rPr>
          <w:rFonts w:ascii="Times New Roman" w:eastAsia="Times New Roman" w:hAnsi="Times New Roman" w:cs="Times New Roman"/>
          <w:lang w:eastAsia="ar-SA"/>
        </w:rPr>
        <w:t xml:space="preserve"> ООО «Компания «Современные Технологии»</w:t>
      </w:r>
      <w:r w:rsidRPr="00F26E1D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26E1D">
        <w:rPr>
          <w:rFonts w:ascii="Times New Roman" w:eastAsia="Times New Roman" w:hAnsi="Times New Roman" w:cs="Times New Roman"/>
          <w:lang w:eastAsia="ar-SA"/>
        </w:rPr>
        <w:t>именуемое в дальнейшем «Исп</w:t>
      </w:r>
      <w:r>
        <w:rPr>
          <w:rFonts w:ascii="Times New Roman" w:eastAsia="Times New Roman" w:hAnsi="Times New Roman" w:cs="Times New Roman"/>
          <w:lang w:eastAsia="ar-SA"/>
        </w:rPr>
        <w:t>олнитель», в лице директора Гончарова Алексея Юрьевича</w:t>
      </w:r>
      <w:r w:rsidRPr="00F26E1D">
        <w:rPr>
          <w:rFonts w:ascii="Times New Roman" w:eastAsia="Times New Roman" w:hAnsi="Times New Roman" w:cs="Times New Roman"/>
          <w:lang w:eastAsia="ar-SA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ar-SA"/>
        </w:rPr>
        <w:t>Устава</w:t>
      </w:r>
      <w:r w:rsidRPr="00F26E1D">
        <w:rPr>
          <w:rFonts w:ascii="Times New Roman" w:eastAsia="Times New Roman" w:hAnsi="Times New Roman" w:cs="Times New Roman"/>
          <w:lang w:eastAsia="ar-SA"/>
        </w:rPr>
        <w:t xml:space="preserve">, с другой стороны, совместно именуемые «Стороны», на основании результатов закупки № </w:t>
      </w:r>
      <w:r w:rsidR="00F57319">
        <w:rPr>
          <w:rFonts w:ascii="Times New Roman" w:eastAsia="Times New Roman" w:hAnsi="Times New Roman" w:cs="Times New Roman"/>
          <w:lang w:eastAsia="ar-SA"/>
        </w:rPr>
        <w:t>______________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26E1D">
        <w:rPr>
          <w:rFonts w:ascii="Times New Roman" w:eastAsia="Times New Roman" w:hAnsi="Times New Roman" w:cs="Times New Roman"/>
          <w:lang w:eastAsia="ar-SA"/>
        </w:rPr>
        <w:t>(Протокол заседания Комиссии по закупкам МП "Теп</w:t>
      </w:r>
      <w:r w:rsidR="00F57319">
        <w:rPr>
          <w:rFonts w:ascii="Times New Roman" w:eastAsia="Times New Roman" w:hAnsi="Times New Roman" w:cs="Times New Roman"/>
          <w:lang w:eastAsia="ar-SA"/>
        </w:rPr>
        <w:t>лоснабжение" от «___</w:t>
      </w:r>
      <w:r>
        <w:rPr>
          <w:rFonts w:ascii="Times New Roman" w:eastAsia="Times New Roman" w:hAnsi="Times New Roman" w:cs="Times New Roman"/>
          <w:lang w:eastAsia="ar-SA"/>
        </w:rPr>
        <w:t xml:space="preserve">» </w:t>
      </w:r>
      <w:r w:rsidR="00F57319">
        <w:rPr>
          <w:rFonts w:ascii="Times New Roman" w:eastAsia="Times New Roman" w:hAnsi="Times New Roman" w:cs="Times New Roman"/>
          <w:lang w:eastAsia="ar-SA"/>
        </w:rPr>
        <w:t>_________ 20__</w:t>
      </w:r>
      <w:r w:rsidRPr="00F26E1D">
        <w:rPr>
          <w:rFonts w:ascii="Times New Roman" w:eastAsia="Times New Roman" w:hAnsi="Times New Roman" w:cs="Times New Roman"/>
          <w:lang w:eastAsia="ar-SA"/>
        </w:rPr>
        <w:t>г. №</w:t>
      </w:r>
      <w:r w:rsidR="00F57319">
        <w:rPr>
          <w:rFonts w:ascii="Times New Roman" w:eastAsia="Times New Roman" w:hAnsi="Times New Roman" w:cs="Times New Roman"/>
          <w:lang w:eastAsia="ar-SA"/>
        </w:rPr>
        <w:t>__</w:t>
      </w:r>
      <w:bookmarkStart w:id="0" w:name="_GoBack"/>
      <w:bookmarkEnd w:id="0"/>
      <w:r w:rsidRPr="00F26E1D">
        <w:rPr>
          <w:rFonts w:ascii="Times New Roman" w:eastAsia="Times New Roman" w:hAnsi="Times New Roman" w:cs="Times New Roman"/>
          <w:lang w:eastAsia="ar-SA"/>
        </w:rPr>
        <w:t xml:space="preserve">) заключили настоящий договор о нижеследующем: </w:t>
      </w:r>
    </w:p>
    <w:p w:rsidR="00F26E1D" w:rsidRPr="00F26E1D" w:rsidRDefault="00F26E1D" w:rsidP="00F26E1D">
      <w:pPr>
        <w:keepNext/>
        <w:keepLines/>
        <w:tabs>
          <w:tab w:val="num" w:pos="0"/>
        </w:tabs>
        <w:suppressAutoHyphens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6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ab/>
      </w:r>
    </w:p>
    <w:p w:rsidR="00F26E1D" w:rsidRPr="00F26E1D" w:rsidRDefault="00F26E1D" w:rsidP="00F26E1D">
      <w:pPr>
        <w:suppressLineNumbers/>
        <w:suppressAutoHyphens/>
        <w:spacing w:after="120" w:line="160" w:lineRule="atLeast"/>
        <w:rPr>
          <w:rFonts w:ascii="Times New Roman" w:eastAsia="Times New Roman" w:hAnsi="Times New Roman" w:cs="Times New Roman"/>
          <w:iCs/>
          <w:lang w:eastAsia="ar-SA"/>
        </w:rPr>
      </w:pPr>
      <w:r w:rsidRPr="00F26E1D">
        <w:rPr>
          <w:rFonts w:ascii="Times New Roman" w:eastAsia="Times New Roman" w:hAnsi="Times New Roman" w:cs="Times New Roman"/>
          <w:iCs/>
          <w:lang w:eastAsia="ar-SA"/>
        </w:rPr>
        <w:t>I. ПРЕДМЕТ ДОГОВОРА, ПРАВА И ОБЯЗАННОСТИ ИСПОЛНИТЕЛЯ</w:t>
      </w:r>
    </w:p>
    <w:p w:rsidR="00F26E1D" w:rsidRPr="00F26E1D" w:rsidRDefault="00F26E1D" w:rsidP="00F26E1D">
      <w:pPr>
        <w:shd w:val="clear" w:color="auto" w:fill="FFFFFF"/>
        <w:suppressAutoHyphens/>
        <w:spacing w:after="0" w:line="160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1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1.1</w:t>
      </w:r>
      <w:r w:rsidRPr="00F26E1D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ab/>
        <w:t xml:space="preserve">Заказчик поручает, а Исполнитель принимает на себя обязательство выполнять </w:t>
      </w:r>
      <w:r w:rsidRPr="00F26E1D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>работы по консультационному обслуживанию и обновлению программных продуктов «1С» и КАМИН</w:t>
      </w:r>
      <w:r w:rsidRPr="00F26E1D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 xml:space="preserve">, принадлежащих Заказчику на праве собственности, в объеме и порядке, </w:t>
      </w:r>
      <w:r w:rsidRPr="00F26E1D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>предусмотренном настоящим Договором.</w:t>
      </w:r>
    </w:p>
    <w:p w:rsidR="00F26E1D" w:rsidRPr="00F26E1D" w:rsidRDefault="00F26E1D" w:rsidP="00F26E1D">
      <w:pPr>
        <w:numPr>
          <w:ilvl w:val="1"/>
          <w:numId w:val="3"/>
        </w:numPr>
        <w:shd w:val="clear" w:color="auto" w:fill="FFFFFF"/>
        <w:suppressAutoHyphens/>
        <w:spacing w:after="0" w:line="160" w:lineRule="atLeast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Перечень обслуживаемых программных продуктов: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417"/>
        <w:gridCol w:w="3402"/>
      </w:tblGrid>
      <w:tr w:rsidR="00F26E1D" w:rsidRPr="00F26E1D" w:rsidTr="006F1726">
        <w:tc>
          <w:tcPr>
            <w:tcW w:w="4394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Наименование программного продукта</w:t>
            </w:r>
          </w:p>
        </w:tc>
        <w:tc>
          <w:tcPr>
            <w:tcW w:w="1417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Кол-во раб. мест</w:t>
            </w:r>
          </w:p>
        </w:tc>
        <w:tc>
          <w:tcPr>
            <w:tcW w:w="3402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  <w:t>Номер регистрационной карты</w:t>
            </w:r>
          </w:p>
        </w:tc>
      </w:tr>
      <w:tr w:rsidR="00F26E1D" w:rsidRPr="00F26E1D" w:rsidTr="006F1726">
        <w:tc>
          <w:tcPr>
            <w:tcW w:w="4394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val="en-US" w:eastAsia="ar-SA"/>
              </w:rPr>
            </w:pPr>
          </w:p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val="en-US" w:eastAsia="ar-SA"/>
              </w:rPr>
            </w:pPr>
          </w:p>
        </w:tc>
        <w:tc>
          <w:tcPr>
            <w:tcW w:w="3402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</w:tr>
      <w:tr w:rsidR="00F26E1D" w:rsidRPr="00F26E1D" w:rsidTr="006F1726">
        <w:trPr>
          <w:trHeight w:val="445"/>
        </w:trPr>
        <w:tc>
          <w:tcPr>
            <w:tcW w:w="4394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val="en-US" w:eastAsia="ar-SA"/>
              </w:rPr>
            </w:pPr>
          </w:p>
        </w:tc>
        <w:tc>
          <w:tcPr>
            <w:tcW w:w="3402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</w:tr>
      <w:tr w:rsidR="00F26E1D" w:rsidRPr="00F26E1D" w:rsidTr="006F1726">
        <w:tc>
          <w:tcPr>
            <w:tcW w:w="4394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val="en-US" w:eastAsia="ar-SA"/>
              </w:rPr>
            </w:pPr>
          </w:p>
        </w:tc>
        <w:tc>
          <w:tcPr>
            <w:tcW w:w="3402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</w:tr>
      <w:tr w:rsidR="00F26E1D" w:rsidRPr="00F26E1D" w:rsidTr="006F1726">
        <w:tc>
          <w:tcPr>
            <w:tcW w:w="4394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val="en-US" w:eastAsia="ar-SA"/>
              </w:rPr>
            </w:pPr>
          </w:p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val="en-US" w:eastAsia="ar-SA"/>
              </w:rPr>
            </w:pPr>
          </w:p>
        </w:tc>
        <w:tc>
          <w:tcPr>
            <w:tcW w:w="1417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  <w:tc>
          <w:tcPr>
            <w:tcW w:w="3402" w:type="dxa"/>
            <w:shd w:val="clear" w:color="auto" w:fill="FFFFFF"/>
          </w:tcPr>
          <w:p w:rsidR="00F26E1D" w:rsidRPr="00F26E1D" w:rsidRDefault="00F26E1D" w:rsidP="00F26E1D">
            <w:pPr>
              <w:suppressAutoHyphens/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pacing w:val="-5"/>
                <w:lang w:eastAsia="ar-SA"/>
              </w:rPr>
            </w:pPr>
          </w:p>
        </w:tc>
      </w:tr>
    </w:tbl>
    <w:p w:rsidR="00F26E1D" w:rsidRPr="00F26E1D" w:rsidRDefault="00F26E1D" w:rsidP="00F26E1D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>Периодичность и объем выполняемых работ определяются по соглашению сторон. Стоимость работ определяется по фактической трудоемкости выполненных работ в соответствии с прейскурантом Исполнителя.</w:t>
      </w: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  <w:r w:rsidRPr="00F26E1D">
        <w:rPr>
          <w:rFonts w:ascii="Times New Roman" w:eastAsia="Times New Roman" w:hAnsi="Times New Roman" w:cs="Times New Roman"/>
          <w:iCs/>
          <w:lang w:eastAsia="ar-SA"/>
        </w:rPr>
        <w:t>II. ПРАВА И ОБЯЗАННОСТИ ИСПОЛНИТЕЛЯ</w:t>
      </w:r>
    </w:p>
    <w:p w:rsidR="00F26E1D" w:rsidRPr="00F26E1D" w:rsidRDefault="00F26E1D" w:rsidP="00F26E1D">
      <w:pPr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Исполнитель обязуется выполнять работы по обслуживанию </w:t>
      </w:r>
      <w:r w:rsidRPr="00F26E1D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>программных продуктов сертифицированными специалистами «1</w:t>
      </w:r>
      <w:proofErr w:type="gramStart"/>
      <w:r w:rsidRPr="00F26E1D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>С:Профессионал</w:t>
      </w:r>
      <w:proofErr w:type="gramEnd"/>
      <w:r w:rsidRPr="00F26E1D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>» на территории и компьютерах Заказчика в объеме и с периодичностью, соответствующей п.п.1.2 и 1.3 настоящего Договора.</w:t>
      </w:r>
    </w:p>
    <w:p w:rsidR="00F26E1D" w:rsidRPr="00F26E1D" w:rsidRDefault="00F26E1D" w:rsidP="00F26E1D">
      <w:pPr>
        <w:numPr>
          <w:ilvl w:val="1"/>
          <w:numId w:val="11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Исполнитель имеет право на получение копий баз данных Заказчика для выполнения работ вне офиса Заказчика. Исполнитель гарантирует сохранность и нераспространение баз данных Заказчика.</w:t>
      </w:r>
    </w:p>
    <w:p w:rsidR="00F26E1D" w:rsidRPr="00F26E1D" w:rsidRDefault="00F26E1D" w:rsidP="00F26E1D">
      <w:pPr>
        <w:suppressLineNumbers/>
        <w:suppressAutoHyphens/>
        <w:spacing w:after="120" w:line="160" w:lineRule="atLeast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  <w:r w:rsidRPr="00F26E1D">
        <w:rPr>
          <w:rFonts w:ascii="Times New Roman" w:eastAsia="Times New Roman" w:hAnsi="Times New Roman" w:cs="Times New Roman"/>
          <w:iCs/>
          <w:lang w:eastAsia="ar-SA"/>
        </w:rPr>
        <w:t>III. ПРАВА И ОБЯЗАННОСТИ ЗАКАЗЧИКА</w:t>
      </w:r>
    </w:p>
    <w:p w:rsidR="00F26E1D" w:rsidRPr="00F26E1D" w:rsidRDefault="00F26E1D" w:rsidP="00F26E1D">
      <w:pPr>
        <w:numPr>
          <w:ilvl w:val="1"/>
          <w:numId w:val="6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7"/>
          <w:lang w:eastAsia="ar-SA"/>
        </w:rPr>
        <w:t xml:space="preserve">Заказчик обязуется своевременно принять и оплатить работу Исполнителя в размере и в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сроки, предусмотренные в разделе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val="en-US" w:eastAsia="ar-SA"/>
        </w:rPr>
        <w:t>V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 настоящего Договора.</w:t>
      </w:r>
    </w:p>
    <w:p w:rsidR="00F26E1D" w:rsidRPr="00F26E1D" w:rsidRDefault="00F26E1D" w:rsidP="00F26E1D">
      <w:pPr>
        <w:numPr>
          <w:ilvl w:val="1"/>
          <w:numId w:val="6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Заказчик обязуется соблюдать сроки оформления и возвращения документов, связанных с работами по настоящему Договору.</w:t>
      </w:r>
    </w:p>
    <w:p w:rsidR="00F26E1D" w:rsidRPr="00F26E1D" w:rsidRDefault="00F26E1D" w:rsidP="00F26E1D">
      <w:pPr>
        <w:numPr>
          <w:ilvl w:val="1"/>
          <w:numId w:val="4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Заказчик обязуется согласовать график выполнения работ и обеспечить Исполнителю возможность прохода на свою территорию, свободный доступ к компьютерам, наличие сотрудников,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необходимых для проведения работ по настоящему Договору.</w:t>
      </w:r>
    </w:p>
    <w:p w:rsidR="00F26E1D" w:rsidRPr="00F26E1D" w:rsidRDefault="00F26E1D" w:rsidP="00F26E1D">
      <w:pPr>
        <w:numPr>
          <w:ilvl w:val="1"/>
          <w:numId w:val="4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Заказчик вправе в любое время проверять ход и качество работ, выполняемых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Исполнителем, непосредственно не вмешиваясь в его деятельность.</w:t>
      </w:r>
    </w:p>
    <w:p w:rsidR="00F26E1D" w:rsidRPr="00F26E1D" w:rsidRDefault="00F26E1D" w:rsidP="00F26E1D">
      <w:pPr>
        <w:numPr>
          <w:ilvl w:val="1"/>
          <w:numId w:val="4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7"/>
          <w:lang w:eastAsia="ar-SA"/>
        </w:rPr>
        <w:t xml:space="preserve">Заказчик обязан оформлять «Листы учета выполненных работ» по мере их </w:t>
      </w: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>предъявления Исполнителем.</w:t>
      </w:r>
    </w:p>
    <w:p w:rsidR="00F26E1D" w:rsidRPr="00F26E1D" w:rsidRDefault="00F26E1D" w:rsidP="00F26E1D">
      <w:pPr>
        <w:numPr>
          <w:ilvl w:val="1"/>
          <w:numId w:val="4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В процессе эксплуатации программных продуктов Заказчик обязан ежедневно создавать архивную копию </w:t>
      </w: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базы данных указанных программных продуктов, </w:t>
      </w:r>
      <w:r w:rsidRPr="00F26E1D">
        <w:rPr>
          <w:rFonts w:ascii="Times New Roman" w:eastAsia="Times New Roman" w:hAnsi="Times New Roman" w:cs="Times New Roman"/>
          <w:color w:val="000000"/>
          <w:lang w:eastAsia="ar-SA"/>
        </w:rPr>
        <w:t>хранящуюся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 на носителе, отличном от носителя рабочей базы данных</w:t>
      </w: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с целью исключения потери данных по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независящим от Сторон причинам.</w:t>
      </w: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  <w:r w:rsidRPr="00F26E1D">
        <w:rPr>
          <w:rFonts w:ascii="Times New Roman" w:eastAsia="Times New Roman" w:hAnsi="Times New Roman" w:cs="Times New Roman"/>
          <w:iCs/>
          <w:lang w:eastAsia="ar-SA"/>
        </w:rPr>
        <w:t>IV. УЧЕТ РАБОЧЕГО ВРЕМЕНИ И ВЫПОЛНЕННЫХ РАБОТ</w:t>
      </w:r>
    </w:p>
    <w:p w:rsidR="00F26E1D" w:rsidRPr="00F26E1D" w:rsidRDefault="00F26E1D" w:rsidP="00F26E1D">
      <w:pPr>
        <w:numPr>
          <w:ilvl w:val="1"/>
          <w:numId w:val="10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>Стороны осуществляют учет рабочего времени и объема выполненных работ путем составления «</w:t>
      </w: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Листов </w:t>
      </w:r>
      <w:r w:rsidRPr="00F26E1D">
        <w:rPr>
          <w:rFonts w:ascii="Times New Roman" w:eastAsia="Times New Roman" w:hAnsi="Times New Roman" w:cs="Times New Roman"/>
          <w:color w:val="000000"/>
          <w:spacing w:val="-7"/>
          <w:lang w:eastAsia="ar-SA"/>
        </w:rPr>
        <w:t>учета выполненных работ», содержащих информацию о дате, времени и содержании выполненных работ, подтвержденных подписями представителей Сторон</w:t>
      </w: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>.</w:t>
      </w:r>
    </w:p>
    <w:p w:rsidR="00F26E1D" w:rsidRPr="00F26E1D" w:rsidRDefault="00F26E1D" w:rsidP="00F26E1D">
      <w:pPr>
        <w:numPr>
          <w:ilvl w:val="1"/>
          <w:numId w:val="10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>«</w:t>
      </w:r>
      <w:r w:rsidRPr="00F26E1D">
        <w:rPr>
          <w:rFonts w:ascii="Times New Roman" w:eastAsia="Times New Roman" w:hAnsi="Times New Roman" w:cs="Times New Roman"/>
          <w:color w:val="000000"/>
          <w:spacing w:val="-7"/>
          <w:lang w:eastAsia="ar-SA"/>
        </w:rPr>
        <w:t>Листы учета выполненных работ» составляются в двух экземплярах и</w:t>
      </w:r>
      <w:r w:rsidRPr="00F26E1D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 xml:space="preserve"> являются документами, подтверждающими факт выполнения работ Исполнителем и приемку указанных работ Заказчиком, подписываются и хранятся Сторонами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.</w:t>
      </w:r>
    </w:p>
    <w:p w:rsidR="00F26E1D" w:rsidRPr="00F26E1D" w:rsidRDefault="00F26E1D" w:rsidP="00F26E1D">
      <w:pPr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>Заказчик, обнаруживший недостатки в выполненных по настоящему Договору</w:t>
      </w:r>
      <w:r w:rsidRPr="00F26E1D">
        <w:rPr>
          <w:rFonts w:ascii="Times New Roman" w:eastAsia="Times New Roman" w:hAnsi="Times New Roman" w:cs="Times New Roman"/>
          <w:spacing w:val="-8"/>
          <w:lang w:eastAsia="ar-SA"/>
        </w:rPr>
        <w:t xml:space="preserve"> работах вправе ссылаться на </w:t>
      </w:r>
      <w:r w:rsidRPr="00F26E1D">
        <w:rPr>
          <w:rFonts w:ascii="Times New Roman" w:eastAsia="Times New Roman" w:hAnsi="Times New Roman" w:cs="Times New Roman"/>
          <w:spacing w:val="-3"/>
          <w:lang w:eastAsia="ar-SA"/>
        </w:rPr>
        <w:t xml:space="preserve">них только в случаях, если в </w:t>
      </w:r>
      <w:r w:rsidRPr="00F26E1D">
        <w:rPr>
          <w:rFonts w:ascii="Times New Roman" w:eastAsia="Times New Roman" w:hAnsi="Times New Roman" w:cs="Times New Roman"/>
          <w:spacing w:val="-7"/>
          <w:lang w:eastAsia="ar-SA"/>
        </w:rPr>
        <w:t>Листах учета выполненных работ</w:t>
      </w:r>
      <w:r w:rsidRPr="00F26E1D">
        <w:rPr>
          <w:rFonts w:ascii="Times New Roman" w:eastAsia="Times New Roman" w:hAnsi="Times New Roman" w:cs="Times New Roman"/>
          <w:spacing w:val="-3"/>
          <w:lang w:eastAsia="ar-SA"/>
        </w:rPr>
        <w:t xml:space="preserve"> были оговорены </w:t>
      </w:r>
      <w:r w:rsidRPr="00F26E1D">
        <w:rPr>
          <w:rFonts w:ascii="Times New Roman" w:eastAsia="Times New Roman" w:hAnsi="Times New Roman" w:cs="Times New Roman"/>
          <w:spacing w:val="-11"/>
          <w:lang w:eastAsia="ar-SA"/>
        </w:rPr>
        <w:t>указанные недостатки.</w:t>
      </w:r>
    </w:p>
    <w:p w:rsidR="00F26E1D" w:rsidRPr="00F26E1D" w:rsidRDefault="00F26E1D" w:rsidP="00F26E1D">
      <w:pPr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 xml:space="preserve">Заказчик, принявший работу Исполнителя без проверки, лишается права ссылаться на </w:t>
      </w:r>
      <w:r w:rsidRPr="00F26E1D">
        <w:rPr>
          <w:rFonts w:ascii="Times New Roman" w:eastAsia="Times New Roman" w:hAnsi="Times New Roman" w:cs="Times New Roman"/>
          <w:spacing w:val="-4"/>
          <w:lang w:eastAsia="ar-SA"/>
        </w:rPr>
        <w:t xml:space="preserve">недостатки работы, которые могли и должны были быть установлены при обычных </w:t>
      </w:r>
      <w:r w:rsidRPr="00F26E1D">
        <w:rPr>
          <w:rFonts w:ascii="Times New Roman" w:eastAsia="Times New Roman" w:hAnsi="Times New Roman" w:cs="Times New Roman"/>
          <w:spacing w:val="-10"/>
          <w:lang w:eastAsia="ar-SA"/>
        </w:rPr>
        <w:t>условиях приемки работ по настоящему Договору (явные недостатки).</w:t>
      </w:r>
    </w:p>
    <w:p w:rsidR="00F26E1D" w:rsidRPr="00F26E1D" w:rsidRDefault="00F26E1D" w:rsidP="00F26E1D">
      <w:pPr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ar-SA"/>
        </w:rPr>
      </w:pPr>
      <w:r w:rsidRPr="00F26E1D">
        <w:rPr>
          <w:rFonts w:ascii="Times New Roman" w:eastAsia="Times New Roman" w:hAnsi="Times New Roman" w:cs="Times New Roman"/>
          <w:spacing w:val="-6"/>
          <w:lang w:eastAsia="ar-SA"/>
        </w:rPr>
        <w:t xml:space="preserve">Заказчик, обнаруживший после приемки работы </w:t>
      </w:r>
      <w:r w:rsidRPr="00F26E1D">
        <w:rPr>
          <w:rFonts w:ascii="Times New Roman" w:eastAsia="Times New Roman" w:hAnsi="Times New Roman" w:cs="Times New Roman"/>
          <w:spacing w:val="-3"/>
          <w:lang w:eastAsia="ar-SA"/>
        </w:rPr>
        <w:t xml:space="preserve">недостатки, которые не могли быть установлены при обычном </w:t>
      </w:r>
      <w:r w:rsidRPr="00F26E1D">
        <w:rPr>
          <w:rFonts w:ascii="Times New Roman" w:eastAsia="Times New Roman" w:hAnsi="Times New Roman" w:cs="Times New Roman"/>
          <w:spacing w:val="-1"/>
          <w:lang w:eastAsia="ar-SA"/>
        </w:rPr>
        <w:t>способе приемки (скрытые недостатки), обязан письменно известить об этом Исполнителя в десятидневный</w:t>
      </w:r>
      <w:r w:rsidRPr="00F26E1D">
        <w:rPr>
          <w:rFonts w:ascii="Times New Roman" w:eastAsia="Times New Roman" w:hAnsi="Times New Roman" w:cs="Times New Roman"/>
          <w:spacing w:val="-11"/>
          <w:lang w:eastAsia="ar-SA"/>
        </w:rPr>
        <w:t xml:space="preserve"> срок.</w:t>
      </w:r>
      <w:r w:rsidRPr="00F26E1D">
        <w:rPr>
          <w:rFonts w:ascii="Times New Roman" w:eastAsia="Times New Roman" w:hAnsi="Times New Roman" w:cs="Times New Roman"/>
          <w:b/>
          <w:spacing w:val="-12"/>
          <w:lang w:eastAsia="ar-SA"/>
        </w:rPr>
        <w:t xml:space="preserve"> </w:t>
      </w:r>
      <w:r w:rsidRPr="00F26E1D">
        <w:rPr>
          <w:rFonts w:ascii="Times New Roman" w:eastAsia="Times New Roman" w:hAnsi="Times New Roman" w:cs="Times New Roman"/>
          <w:spacing w:val="-4"/>
          <w:lang w:eastAsia="ar-SA"/>
        </w:rPr>
        <w:t xml:space="preserve">При основательности претензий Заказчика Исполнитель обязан своими силами и за </w:t>
      </w:r>
      <w:r w:rsidRPr="00F26E1D">
        <w:rPr>
          <w:rFonts w:ascii="Times New Roman" w:eastAsia="Times New Roman" w:hAnsi="Times New Roman" w:cs="Times New Roman"/>
          <w:spacing w:val="-10"/>
          <w:lang w:eastAsia="ar-SA"/>
        </w:rPr>
        <w:t>свой счет в десятидневный срок со дня получения извещения от Заказчика устранить недоделки и недостатки работ.</w:t>
      </w:r>
    </w:p>
    <w:p w:rsidR="00F26E1D" w:rsidRPr="00F26E1D" w:rsidRDefault="00F26E1D" w:rsidP="00F26E1D">
      <w:pPr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>В случае отказа Заказчика от оформления «Листов учета выполненных работ</w:t>
      </w:r>
      <w:r w:rsidRPr="00F26E1D">
        <w:rPr>
          <w:rFonts w:ascii="Times New Roman" w:eastAsia="Times New Roman" w:hAnsi="Times New Roman" w:cs="Times New Roman"/>
          <w:spacing w:val="-9"/>
          <w:lang w:eastAsia="ar-SA"/>
        </w:rPr>
        <w:t>», работы по настоящему Договору считаются выполненными и обязанности Исполнителя по настоящему Договору – исполненными.</w:t>
      </w: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  <w:r w:rsidRPr="00F26E1D">
        <w:rPr>
          <w:rFonts w:ascii="Times New Roman" w:eastAsia="Times New Roman" w:hAnsi="Times New Roman" w:cs="Times New Roman"/>
          <w:iCs/>
          <w:lang w:eastAsia="ar-SA"/>
        </w:rPr>
        <w:t>V. СТОИМОСТЬ РАБОТ, ПОРЯДОК И СРОКИ РАСЧЕТОВ</w:t>
      </w:r>
    </w:p>
    <w:p w:rsidR="00F26E1D" w:rsidRPr="00F26E1D" w:rsidRDefault="00F26E1D" w:rsidP="00F26E1D">
      <w:pPr>
        <w:numPr>
          <w:ilvl w:val="1"/>
          <w:numId w:val="8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За обслуживание, осуществляемое Исполнителем в соответствии с </w:t>
      </w:r>
      <w:r w:rsidRPr="00F26E1D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условиями настоящего Договора, Заказчик </w:t>
      </w:r>
      <w:r w:rsidRPr="00F26E1D">
        <w:rPr>
          <w:rFonts w:ascii="Times New Roman" w:eastAsia="Times New Roman" w:hAnsi="Times New Roman" w:cs="Times New Roman"/>
          <w:b/>
          <w:color w:val="000000"/>
          <w:spacing w:val="-5"/>
          <w:lang w:eastAsia="ar-SA"/>
        </w:rPr>
        <w:t>ежемесячно</w:t>
      </w:r>
      <w:r w:rsidRPr="00F26E1D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 оплачивает Исполнителю в течение всего </w:t>
      </w: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срока действия Договора стоимость обслуживания в размере </w:t>
      </w:r>
      <w:r w:rsidR="00E37561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265 500 (Двести шестьдесят пять пятьсот </w:t>
      </w: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рублей 00 копеек) без НДС, согласно выбранному тарифу </w:t>
      </w:r>
      <w:r w:rsidRPr="00F26E1D">
        <w:rPr>
          <w:rFonts w:ascii="Times New Roman" w:eastAsia="Times New Roman" w:hAnsi="Times New Roman" w:cs="Times New Roman"/>
          <w:b/>
          <w:color w:val="000000"/>
          <w:spacing w:val="-10"/>
          <w:lang w:eastAsia="ar-SA"/>
        </w:rPr>
        <w:t>«</w:t>
      </w:r>
      <w:r w:rsidR="00E37561">
        <w:rPr>
          <w:rFonts w:ascii="Times New Roman" w:eastAsia="Times New Roman" w:hAnsi="Times New Roman" w:cs="Times New Roman"/>
          <w:b/>
          <w:lang w:eastAsia="ar-SA"/>
        </w:rPr>
        <w:t>Люкс</w:t>
      </w:r>
      <w:r w:rsidRPr="00F26E1D">
        <w:rPr>
          <w:rFonts w:ascii="Times New Roman" w:eastAsia="Times New Roman" w:hAnsi="Times New Roman" w:cs="Times New Roman"/>
          <w:b/>
          <w:color w:val="000000"/>
          <w:spacing w:val="-10"/>
          <w:lang w:eastAsia="ar-SA"/>
        </w:rPr>
        <w:t xml:space="preserve">», </w:t>
      </w: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включающего в себя </w:t>
      </w:r>
      <w:r w:rsidR="00E37561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>15</w:t>
      </w: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 часов консультационного обслуживания.  </w:t>
      </w:r>
    </w:p>
    <w:p w:rsidR="00F26E1D" w:rsidRPr="00F26E1D" w:rsidRDefault="00F26E1D" w:rsidP="00F26E1D">
      <w:pPr>
        <w:numPr>
          <w:ilvl w:val="1"/>
          <w:numId w:val="8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 xml:space="preserve">В случае если объем необходимых Заказчику услуг в месяц не превышает объем, предусмотренный тарифным планом настоящего Договора, абонентная плата выплачивается Исполнителю в размере, установленном п.5.1 в связи с выполнением работ в режиме оперативного решение задач. </w:t>
      </w:r>
    </w:p>
    <w:p w:rsidR="00F26E1D" w:rsidRPr="00F26E1D" w:rsidRDefault="00F26E1D" w:rsidP="00F26E1D">
      <w:pPr>
        <w:numPr>
          <w:ilvl w:val="1"/>
          <w:numId w:val="8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>Количество выездов в течение календарного месяца, не должно превышать количества</w:t>
      </w: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 выездов, согласно выбранного тарифа. Стоимость часа работ сверх лимита времени на момент подписания настоящег</w:t>
      </w:r>
      <w:r w:rsidR="00E37561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о Договора составляет </w:t>
      </w:r>
      <w:r w:rsidR="00E37561" w:rsidRPr="00F26E1D">
        <w:rPr>
          <w:rFonts w:ascii="Times New Roman" w:eastAsia="Calibri" w:hAnsi="Times New Roman" w:cs="Times New Roman"/>
          <w:color w:val="000000"/>
          <w:lang w:eastAsia="ar-SA"/>
        </w:rPr>
        <w:t>1350,00</w:t>
      </w:r>
      <w:r w:rsidR="00E37561">
        <w:rPr>
          <w:rFonts w:ascii="Times New Roman" w:eastAsia="Calibri" w:hAnsi="Times New Roman" w:cs="Times New Roman"/>
          <w:color w:val="000000"/>
          <w:lang w:eastAsia="ar-SA"/>
        </w:rPr>
        <w:t xml:space="preserve"> </w:t>
      </w: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>рублей в час.</w:t>
      </w:r>
    </w:p>
    <w:p w:rsidR="00F26E1D" w:rsidRPr="00F26E1D" w:rsidRDefault="00F26E1D" w:rsidP="00F26E1D">
      <w:pPr>
        <w:numPr>
          <w:ilvl w:val="1"/>
          <w:numId w:val="8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 xml:space="preserve">Стоимость работ определяется в соответствии с «Листами учета рабочего </w:t>
      </w:r>
      <w:r w:rsidRPr="00F26E1D">
        <w:rPr>
          <w:rFonts w:ascii="Times New Roman" w:eastAsia="Times New Roman" w:hAnsi="Times New Roman" w:cs="Times New Roman"/>
          <w:color w:val="000000"/>
          <w:lang w:eastAsia="ar-SA"/>
        </w:rPr>
        <w:t xml:space="preserve">времени» и </w:t>
      </w:r>
      <w:r w:rsidRPr="00F26E1D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>действующим прейскурантом Исполнителя.</w:t>
      </w:r>
    </w:p>
    <w:p w:rsidR="00F26E1D" w:rsidRPr="00F26E1D" w:rsidRDefault="00F26E1D" w:rsidP="00F26E1D">
      <w:pPr>
        <w:numPr>
          <w:ilvl w:val="1"/>
          <w:numId w:val="8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Оплата счетов Исполнителя производится в срок не более 10 дней по завершении отчетного месяца. Для удобств расчетов желательна оплата в течение отчетного квартала.</w:t>
      </w:r>
    </w:p>
    <w:p w:rsidR="00F26E1D" w:rsidRPr="00F26E1D" w:rsidRDefault="00F26E1D" w:rsidP="00F26E1D">
      <w:pPr>
        <w:numPr>
          <w:ilvl w:val="1"/>
          <w:numId w:val="8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 w:rsidRPr="00F26E1D">
        <w:rPr>
          <w:rFonts w:ascii="Times New Roman" w:eastAsia="Times New Roman" w:hAnsi="Times New Roman" w:cs="Times New Roman"/>
          <w:spacing w:val="-6"/>
          <w:lang w:eastAsia="ar-SA"/>
        </w:rPr>
        <w:t>Акты выполненных работ и счета-фактуры оформляются в сроки, предусмотренные законодательством РФ. По договоренности Сторон, указанные документы могут быть оформлены до завершения расчетного периода. Оформленные документы возвращаются Исполнителю в срок не позднее 10 дней по завершению расчетного месяца. При необходимости для доставки документов Стороны используют почтовые службы.</w:t>
      </w:r>
    </w:p>
    <w:p w:rsidR="00F26E1D" w:rsidRPr="00F26E1D" w:rsidRDefault="00F26E1D" w:rsidP="00F26E1D">
      <w:pPr>
        <w:numPr>
          <w:ilvl w:val="1"/>
          <w:numId w:val="8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 xml:space="preserve">Обязательства по расчетам Сторон считаются надлежаще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исполненными в момент зачисления сумм оплаты на расчетный счет Исполнителя и поступления оформленных расчетных документов в офис Исполнителя.</w:t>
      </w:r>
    </w:p>
    <w:p w:rsidR="00F26E1D" w:rsidRPr="00F26E1D" w:rsidRDefault="00F26E1D" w:rsidP="00F26E1D">
      <w:pPr>
        <w:numPr>
          <w:ilvl w:val="1"/>
          <w:numId w:val="8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Исполнитель оставляет за собой право в одностороннем порядке изменять стоимость нормо-часа не чаще одного раза в квартал.</w:t>
      </w: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  <w:r w:rsidRPr="00F26E1D">
        <w:rPr>
          <w:rFonts w:ascii="Times New Roman" w:eastAsia="Times New Roman" w:hAnsi="Times New Roman" w:cs="Times New Roman"/>
          <w:iCs/>
          <w:lang w:eastAsia="ar-SA"/>
        </w:rPr>
        <w:t>VI. СРОК ДЕЙСТВИЯ ДОГОВОРА</w:t>
      </w:r>
    </w:p>
    <w:p w:rsidR="00F26E1D" w:rsidRPr="00F26E1D" w:rsidRDefault="00F26E1D" w:rsidP="00F26E1D">
      <w:pPr>
        <w:numPr>
          <w:ilvl w:val="1"/>
          <w:numId w:val="7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lang w:eastAsia="ar-SA"/>
        </w:rPr>
        <w:t xml:space="preserve">Настоящий Договор заключен на срок с «01» января 2015 г. до «31» декабря 2015 г. и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вступает в силу с момента подписания обеими Сторонами.</w:t>
      </w:r>
    </w:p>
    <w:p w:rsidR="00F26E1D" w:rsidRPr="00F26E1D" w:rsidRDefault="00F26E1D" w:rsidP="00F26E1D">
      <w:pPr>
        <w:numPr>
          <w:ilvl w:val="1"/>
          <w:numId w:val="7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lastRenderedPageBreak/>
        <w:t xml:space="preserve">Настоящий Договор может быть расторгнут по взаимному согласию Сторон с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письменным уведомлением не менее чем за один календарный месяц, либо в порядке, установленном </w:t>
      </w: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>действующим законодательством РФ.</w:t>
      </w:r>
    </w:p>
    <w:p w:rsidR="00F26E1D" w:rsidRPr="00F26E1D" w:rsidRDefault="00F26E1D" w:rsidP="00F26E1D">
      <w:pPr>
        <w:numPr>
          <w:ilvl w:val="1"/>
          <w:numId w:val="7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>Настоящий Договор пролонгируется на каждый последующий год</w:t>
      </w: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>, если за один месяц до предполагаемого окончания срока его действия Стороны не заявили об обратном.</w:t>
      </w: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  <w:r w:rsidRPr="00F26E1D">
        <w:rPr>
          <w:rFonts w:ascii="Times New Roman" w:eastAsia="Times New Roman" w:hAnsi="Times New Roman" w:cs="Times New Roman"/>
          <w:iCs/>
          <w:lang w:eastAsia="ar-SA"/>
        </w:rPr>
        <w:t>VII. ОТВЕТСТВЕННОСТЬ СТОРОН</w:t>
      </w:r>
    </w:p>
    <w:p w:rsidR="00F26E1D" w:rsidRPr="00F26E1D" w:rsidRDefault="00F26E1D" w:rsidP="00F26E1D">
      <w:pPr>
        <w:numPr>
          <w:ilvl w:val="1"/>
          <w:numId w:val="9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>Меры ответственности сторон в настоящем Договоре определяются в соответствии с нормами гражданского законодательства, действующего на территории России.</w:t>
      </w:r>
    </w:p>
    <w:p w:rsidR="00F26E1D" w:rsidRPr="00F26E1D" w:rsidRDefault="00F26E1D" w:rsidP="00F26E1D">
      <w:pPr>
        <w:numPr>
          <w:ilvl w:val="1"/>
          <w:numId w:val="9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 xml:space="preserve">Стороны не несут ответственности за обстоятельства, связанные с действием непреодолимой силы (форс-мажор). </w:t>
      </w:r>
    </w:p>
    <w:p w:rsidR="00F26E1D" w:rsidRPr="00F26E1D" w:rsidRDefault="00F26E1D" w:rsidP="00F26E1D">
      <w:pPr>
        <w:numPr>
          <w:ilvl w:val="1"/>
          <w:numId w:val="9"/>
        </w:numPr>
        <w:shd w:val="clear" w:color="auto" w:fill="FFFFFF"/>
        <w:tabs>
          <w:tab w:val="left" w:pos="72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>Стороны не несут ответственности за сроки выхода и качество всех видов программных продуктов, а также изменение условий обслуживания, определяемых фирмой «1С» и КАМИН.</w:t>
      </w:r>
    </w:p>
    <w:p w:rsidR="00F26E1D" w:rsidRPr="00F26E1D" w:rsidRDefault="00F26E1D" w:rsidP="00F26E1D">
      <w:pPr>
        <w:shd w:val="clear" w:color="auto" w:fill="FFFFFF"/>
        <w:suppressAutoHyphens/>
        <w:spacing w:after="0" w:line="160" w:lineRule="atLeast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ar-SA"/>
        </w:rPr>
      </w:pP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  <w:r w:rsidRPr="00F26E1D">
        <w:rPr>
          <w:rFonts w:ascii="Times New Roman" w:eastAsia="Times New Roman" w:hAnsi="Times New Roman" w:cs="Times New Roman"/>
          <w:iCs/>
          <w:lang w:eastAsia="ar-SA"/>
        </w:rPr>
        <w:t>VIII. ИНТЕЛЛЕКТУАЛЬНАЯ СОБСТВЕННОСТЬ,</w:t>
      </w: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  <w:r w:rsidRPr="00F26E1D">
        <w:rPr>
          <w:rFonts w:ascii="Times New Roman" w:eastAsia="Times New Roman" w:hAnsi="Times New Roman" w:cs="Times New Roman"/>
          <w:iCs/>
          <w:lang w:eastAsia="ar-SA"/>
        </w:rPr>
        <w:t>ОСОБЫЕ УСЛОВИЯ И РАЗРЕШЕНИЕ СПОРОВ</w:t>
      </w:r>
    </w:p>
    <w:p w:rsidR="00F26E1D" w:rsidRPr="00F26E1D" w:rsidRDefault="00F26E1D" w:rsidP="00F26E1D">
      <w:pPr>
        <w:numPr>
          <w:ilvl w:val="1"/>
          <w:numId w:val="1"/>
        </w:numPr>
        <w:shd w:val="clear" w:color="auto" w:fill="FFFFFF"/>
        <w:tabs>
          <w:tab w:val="left" w:pos="360"/>
        </w:tabs>
        <w:suppressAutoHyphens/>
        <w:spacing w:after="0" w:line="1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7"/>
          <w:lang w:eastAsia="ar-SA"/>
        </w:rPr>
        <w:t xml:space="preserve">Все права на </w:t>
      </w:r>
      <w:r w:rsidRPr="00F26E1D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воспроизведение, распространение, а также модификацию изменений и разработок программных продуктов, выполненных в рамках настоящего Договора, в том числе </w:t>
      </w:r>
      <w:r w:rsidRPr="00F26E1D">
        <w:rPr>
          <w:rFonts w:ascii="Times New Roman" w:eastAsia="Times New Roman" w:hAnsi="Times New Roman" w:cs="Times New Roman"/>
          <w:color w:val="000000"/>
          <w:lang w:eastAsia="ar-SA"/>
        </w:rPr>
        <w:t>перевод на другой язык (языки), принадлежат _________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без ограничения сроков и территории.</w:t>
      </w:r>
    </w:p>
    <w:p w:rsidR="00F26E1D" w:rsidRPr="00F26E1D" w:rsidRDefault="00F26E1D" w:rsidP="00F26E1D">
      <w:pPr>
        <w:numPr>
          <w:ilvl w:val="1"/>
          <w:numId w:val="1"/>
        </w:numPr>
        <w:shd w:val="clear" w:color="auto" w:fill="FFFFFF"/>
        <w:tabs>
          <w:tab w:val="left" w:pos="360"/>
        </w:tabs>
        <w:suppressAutoHyphens/>
        <w:spacing w:after="0" w:line="16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7"/>
          <w:lang w:eastAsia="ar-SA"/>
        </w:rPr>
        <w:t xml:space="preserve">Заказчик не должен пытаться осуществлять действия, которые могли бы нарушить или </w:t>
      </w:r>
      <w:r w:rsidRPr="00F26E1D">
        <w:rPr>
          <w:rFonts w:ascii="Times New Roman" w:eastAsia="Times New Roman" w:hAnsi="Times New Roman" w:cs="Times New Roman"/>
          <w:color w:val="000000"/>
          <w:lang w:eastAsia="ar-SA"/>
        </w:rPr>
        <w:t xml:space="preserve">сделать недействительными указанные права __________в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отношении интеллектуальной собственности.</w:t>
      </w:r>
    </w:p>
    <w:p w:rsidR="00F26E1D" w:rsidRPr="00F26E1D" w:rsidRDefault="00F26E1D" w:rsidP="00F26E1D">
      <w:pPr>
        <w:numPr>
          <w:ilvl w:val="1"/>
          <w:numId w:val="5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6"/>
          <w:lang w:eastAsia="ar-SA"/>
        </w:rPr>
        <w:t xml:space="preserve">Заказчик не вправе осуществлять действия, направленные на привлечение </w:t>
      </w:r>
      <w:r w:rsidRPr="00F26E1D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специалистов Исполнителя к работе у Заказчика в любой форме взаимоотношений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в течение срока действия настоящего Договора и шести месяцев по завершению срока действия настоящего Договора.</w:t>
      </w:r>
    </w:p>
    <w:p w:rsidR="00F26E1D" w:rsidRPr="00F26E1D" w:rsidRDefault="00F26E1D" w:rsidP="00F26E1D">
      <w:pPr>
        <w:numPr>
          <w:ilvl w:val="1"/>
          <w:numId w:val="5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16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В случае нарушения Заказчиком указанных в пункте 8.1, 8.2, 8.3 настоящего </w:t>
      </w:r>
      <w:r w:rsidRPr="00F26E1D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Договора обязательств, Заказчик обязан возместить Исполнителю убытки (реальный </w:t>
      </w:r>
      <w:r w:rsidRPr="00F26E1D">
        <w:rPr>
          <w:rFonts w:ascii="Times New Roman" w:eastAsia="Times New Roman" w:hAnsi="Times New Roman" w:cs="Times New Roman"/>
          <w:color w:val="000000"/>
          <w:lang w:eastAsia="ar-SA"/>
        </w:rPr>
        <w:t xml:space="preserve">ущерб и упущенную выгоду), а также защитить Исполнителя от любых потерь,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повреждений или расходов, вызванных прямо или косвенно нарушением указанных </w:t>
      </w:r>
      <w:r w:rsidRPr="00F26E1D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>обязательств.</w:t>
      </w:r>
    </w:p>
    <w:p w:rsidR="00F26E1D" w:rsidRPr="00F26E1D" w:rsidRDefault="00F26E1D" w:rsidP="00F26E1D">
      <w:pPr>
        <w:numPr>
          <w:ilvl w:val="1"/>
          <w:numId w:val="5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Все споры и разногласия по вопросам, не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нашедшим своего разрешения в тексте данного Договора, будут разрешены Сторонами путем </w:t>
      </w:r>
      <w:r w:rsidRPr="00F26E1D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переговоров или в Арбитражном суде в порядке, установленном законодательством РФ.</w:t>
      </w:r>
    </w:p>
    <w:p w:rsidR="00F26E1D" w:rsidRPr="00F26E1D" w:rsidRDefault="00F26E1D" w:rsidP="00F26E1D">
      <w:pPr>
        <w:shd w:val="clear" w:color="auto" w:fill="FFFFFF"/>
        <w:suppressAutoHyphens/>
        <w:spacing w:after="0" w:line="160" w:lineRule="atLeast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pacing w:val="-12"/>
          <w:lang w:eastAsia="ar-SA"/>
        </w:rPr>
      </w:pP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  <w:r w:rsidRPr="00F26E1D">
        <w:rPr>
          <w:rFonts w:ascii="Times New Roman" w:eastAsia="Times New Roman" w:hAnsi="Times New Roman" w:cs="Times New Roman"/>
          <w:iCs/>
          <w:lang w:eastAsia="ar-SA"/>
        </w:rPr>
        <w:t>IX. ПРОЧИЕ УСЛОВИЯ</w:t>
      </w:r>
    </w:p>
    <w:p w:rsidR="00F26E1D" w:rsidRPr="00F26E1D" w:rsidRDefault="00F26E1D" w:rsidP="00F26E1D">
      <w:pPr>
        <w:numPr>
          <w:ilvl w:val="1"/>
          <w:numId w:val="2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Все изменения и дополнения к настоящему Договору имеют силу, если они совершены </w:t>
      </w:r>
      <w:r w:rsidRPr="00F26E1D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в письменной форме и подписаны уполномоченными представителям и с обеих Сторон.</w:t>
      </w:r>
    </w:p>
    <w:p w:rsidR="00F26E1D" w:rsidRPr="00F26E1D" w:rsidRDefault="00F26E1D" w:rsidP="00F26E1D">
      <w:pPr>
        <w:numPr>
          <w:ilvl w:val="1"/>
          <w:numId w:val="2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15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Исполнитель имеет право привлекать на условиях субподряда предприятия, </w:t>
      </w:r>
      <w:r w:rsidRPr="00F26E1D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>специализирующиеся в области работ, являющихся предметом настоящего Договора.</w:t>
      </w:r>
    </w:p>
    <w:p w:rsidR="00F26E1D" w:rsidRPr="00F26E1D" w:rsidRDefault="00F26E1D" w:rsidP="00F26E1D">
      <w:pPr>
        <w:numPr>
          <w:ilvl w:val="1"/>
          <w:numId w:val="2"/>
        </w:numPr>
        <w:shd w:val="clear" w:color="auto" w:fill="FFFFFF"/>
        <w:tabs>
          <w:tab w:val="left" w:pos="360"/>
        </w:tabs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>В случае изменения у какой-либо из Сторон юридического адреса, названия, банковских реквизитов она обязана письменно известить об этом другую Сторону.</w:t>
      </w:r>
    </w:p>
    <w:p w:rsidR="00F26E1D" w:rsidRPr="00F26E1D" w:rsidRDefault="00F26E1D" w:rsidP="00F26E1D">
      <w:pPr>
        <w:shd w:val="clear" w:color="auto" w:fill="FFFFFF"/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4937"/>
      </w:tblGrid>
      <w:tr w:rsidR="00F26E1D" w:rsidRPr="00F26E1D" w:rsidTr="006F1726">
        <w:tc>
          <w:tcPr>
            <w:tcW w:w="4927" w:type="dxa"/>
          </w:tcPr>
          <w:p w:rsidR="00F26E1D" w:rsidRPr="00F26E1D" w:rsidRDefault="00F26E1D" w:rsidP="00F26E1D">
            <w:pPr>
              <w:suppressLineNumbers/>
              <w:suppressAutoHyphens/>
              <w:snapToGri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iCs/>
                <w:lang w:eastAsia="ar-SA"/>
              </w:rPr>
              <w:t>ИСПОЛНИТЕЛЬ</w:t>
            </w:r>
          </w:p>
        </w:tc>
        <w:tc>
          <w:tcPr>
            <w:tcW w:w="4937" w:type="dxa"/>
          </w:tcPr>
          <w:p w:rsidR="00F26E1D" w:rsidRPr="00F26E1D" w:rsidRDefault="00F26E1D" w:rsidP="00F26E1D">
            <w:pPr>
              <w:suppressLineNumbers/>
              <w:suppressAutoHyphens/>
              <w:snapToGrid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iCs/>
                <w:lang w:eastAsia="ar-SA"/>
              </w:rPr>
              <w:t>ЗАКАЗЧИК</w:t>
            </w:r>
          </w:p>
        </w:tc>
      </w:tr>
      <w:tr w:rsidR="00F26E1D" w:rsidRPr="00F26E1D" w:rsidTr="006F1726">
        <w:trPr>
          <w:trHeight w:val="375"/>
        </w:trPr>
        <w:tc>
          <w:tcPr>
            <w:tcW w:w="492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</w:p>
        </w:tc>
        <w:tc>
          <w:tcPr>
            <w:tcW w:w="493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Муниципальное предприятие города Обнинска Калужской области Теплоснабжение</w:t>
            </w:r>
          </w:p>
        </w:tc>
      </w:tr>
      <w:tr w:rsidR="00F26E1D" w:rsidRPr="00F26E1D" w:rsidTr="006F1726">
        <w:trPr>
          <w:trHeight w:val="375"/>
        </w:trPr>
        <w:tc>
          <w:tcPr>
            <w:tcW w:w="492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u w:val="single"/>
                <w:lang w:eastAsia="ar-SA"/>
              </w:rPr>
            </w:pPr>
            <w:proofErr w:type="gramStart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u w:val="single"/>
                <w:lang w:eastAsia="ar-SA"/>
              </w:rPr>
              <w:t>Юридический  адрес</w:t>
            </w:r>
            <w:proofErr w:type="gramEnd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u w:val="single"/>
                <w:lang w:eastAsia="ar-SA"/>
              </w:rPr>
              <w:t>:</w:t>
            </w:r>
          </w:p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u w:val="single"/>
                <w:lang w:eastAsia="ar-SA"/>
              </w:rPr>
              <w:t xml:space="preserve"> </w:t>
            </w:r>
          </w:p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u w:val="single"/>
                <w:lang w:eastAsia="ar-SA"/>
              </w:rPr>
              <w:t>Адрес местонахождения:</w:t>
            </w: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 </w:t>
            </w:r>
          </w:p>
        </w:tc>
        <w:tc>
          <w:tcPr>
            <w:tcW w:w="4937" w:type="dxa"/>
            <w:vAlign w:val="center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u w:val="single"/>
                <w:lang w:eastAsia="ar-SA"/>
              </w:rPr>
              <w:t>Адрес:</w:t>
            </w: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 </w:t>
            </w:r>
          </w:p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249038, Калужская обл., г.Обнинск, </w:t>
            </w:r>
            <w:proofErr w:type="spellStart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ул.Коммунальный</w:t>
            </w:r>
            <w:proofErr w:type="spellEnd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 проезд, 21</w:t>
            </w:r>
          </w:p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</w:p>
        </w:tc>
      </w:tr>
      <w:tr w:rsidR="00F26E1D" w:rsidRPr="00F26E1D" w:rsidTr="006F1726">
        <w:trPr>
          <w:trHeight w:val="375"/>
        </w:trPr>
        <w:tc>
          <w:tcPr>
            <w:tcW w:w="492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ИНН/КПП </w:t>
            </w:r>
          </w:p>
        </w:tc>
        <w:tc>
          <w:tcPr>
            <w:tcW w:w="493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ИНН/</w:t>
            </w:r>
            <w:proofErr w:type="gramStart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КПП  4025020133</w:t>
            </w:r>
            <w:proofErr w:type="gramEnd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 / 402501001</w:t>
            </w:r>
          </w:p>
        </w:tc>
      </w:tr>
      <w:tr w:rsidR="00F26E1D" w:rsidRPr="00F26E1D" w:rsidTr="006F1726">
        <w:trPr>
          <w:trHeight w:val="375"/>
        </w:trPr>
        <w:tc>
          <w:tcPr>
            <w:tcW w:w="492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р/</w:t>
            </w:r>
            <w:proofErr w:type="spellStart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сч</w:t>
            </w:r>
            <w:proofErr w:type="spellEnd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. </w:t>
            </w:r>
          </w:p>
        </w:tc>
        <w:tc>
          <w:tcPr>
            <w:tcW w:w="493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р/</w:t>
            </w:r>
            <w:proofErr w:type="spellStart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сч</w:t>
            </w:r>
            <w:proofErr w:type="spellEnd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.  </w:t>
            </w:r>
            <w:r w:rsidRPr="00F26E1D">
              <w:rPr>
                <w:rFonts w:ascii="Times New Roman" w:eastAsia="Times New Roman" w:hAnsi="Times New Roman" w:cs="Times New Roman"/>
                <w:lang w:eastAsia="ar-SA"/>
              </w:rPr>
              <w:t>40702810958060020411</w:t>
            </w:r>
          </w:p>
        </w:tc>
      </w:tr>
      <w:tr w:rsidR="00F26E1D" w:rsidRPr="00F26E1D" w:rsidTr="006F1726">
        <w:trPr>
          <w:trHeight w:val="697"/>
        </w:trPr>
        <w:tc>
          <w:tcPr>
            <w:tcW w:w="492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lastRenderedPageBreak/>
              <w:t xml:space="preserve">Банк получателя: </w:t>
            </w:r>
          </w:p>
        </w:tc>
        <w:tc>
          <w:tcPr>
            <w:tcW w:w="4937" w:type="dxa"/>
            <w:vAlign w:val="center"/>
          </w:tcPr>
          <w:p w:rsidR="00F26E1D" w:rsidRPr="00F26E1D" w:rsidRDefault="00F26E1D" w:rsidP="00F26E1D">
            <w:pPr>
              <w:suppressAutoHyphens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Банк получателя: </w:t>
            </w:r>
            <w:r w:rsidRPr="00F26E1D">
              <w:rPr>
                <w:rFonts w:ascii="Times New Roman" w:eastAsia="Times New Roman" w:hAnsi="Times New Roman" w:cs="Times New Roman"/>
                <w:lang w:eastAsia="ru-RU"/>
              </w:rPr>
              <w:t>Воронежский филиал ОАО "МДМ БАНК" г. Воронеж</w:t>
            </w:r>
          </w:p>
        </w:tc>
      </w:tr>
      <w:tr w:rsidR="00F26E1D" w:rsidRPr="00F26E1D" w:rsidTr="006F1726">
        <w:trPr>
          <w:trHeight w:val="375"/>
        </w:trPr>
        <w:tc>
          <w:tcPr>
            <w:tcW w:w="492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БИК   </w:t>
            </w:r>
          </w:p>
        </w:tc>
        <w:tc>
          <w:tcPr>
            <w:tcW w:w="493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БИК    </w:t>
            </w:r>
            <w:r w:rsidRPr="00F26E1D">
              <w:rPr>
                <w:rFonts w:ascii="Times New Roman" w:eastAsia="Times New Roman" w:hAnsi="Times New Roman" w:cs="Times New Roman"/>
                <w:lang w:eastAsia="ru-RU"/>
              </w:rPr>
              <w:t>42007730</w:t>
            </w:r>
          </w:p>
        </w:tc>
      </w:tr>
      <w:tr w:rsidR="00F26E1D" w:rsidRPr="00F26E1D" w:rsidTr="006F1726">
        <w:trPr>
          <w:trHeight w:val="375"/>
        </w:trPr>
        <w:tc>
          <w:tcPr>
            <w:tcW w:w="492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к/</w:t>
            </w:r>
            <w:proofErr w:type="spellStart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сч</w:t>
            </w:r>
            <w:proofErr w:type="spellEnd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. </w:t>
            </w:r>
          </w:p>
        </w:tc>
        <w:tc>
          <w:tcPr>
            <w:tcW w:w="493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к/</w:t>
            </w:r>
            <w:proofErr w:type="spellStart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сч</w:t>
            </w:r>
            <w:proofErr w:type="spellEnd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. </w:t>
            </w:r>
            <w:r w:rsidRPr="00F26E1D">
              <w:rPr>
                <w:rFonts w:ascii="Times New Roman" w:eastAsia="Times New Roman" w:hAnsi="Times New Roman" w:cs="Times New Roman"/>
                <w:lang w:eastAsia="ar-SA"/>
              </w:rPr>
              <w:t>30101810700000000730</w:t>
            </w:r>
          </w:p>
        </w:tc>
      </w:tr>
      <w:tr w:rsidR="00F26E1D" w:rsidRPr="00F26E1D" w:rsidTr="006F1726">
        <w:trPr>
          <w:trHeight w:val="375"/>
        </w:trPr>
        <w:tc>
          <w:tcPr>
            <w:tcW w:w="492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Тел.: </w:t>
            </w:r>
          </w:p>
        </w:tc>
        <w:tc>
          <w:tcPr>
            <w:tcW w:w="493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Тел.:  8-48439-6-73-41</w:t>
            </w:r>
          </w:p>
        </w:tc>
      </w:tr>
      <w:tr w:rsidR="00F26E1D" w:rsidRPr="00F26E1D" w:rsidTr="006F1726">
        <w:trPr>
          <w:trHeight w:val="375"/>
        </w:trPr>
        <w:tc>
          <w:tcPr>
            <w:tcW w:w="492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Факс: </w:t>
            </w:r>
          </w:p>
        </w:tc>
        <w:tc>
          <w:tcPr>
            <w:tcW w:w="4937" w:type="dxa"/>
            <w:vAlign w:val="center"/>
          </w:tcPr>
          <w:p w:rsidR="00F26E1D" w:rsidRPr="00F26E1D" w:rsidRDefault="00F26E1D" w:rsidP="00F26E1D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lang w:eastAsia="ar-SA"/>
              </w:rPr>
            </w:pPr>
            <w:proofErr w:type="gramStart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 xml:space="preserve">Факс:   </w:t>
            </w:r>
            <w:proofErr w:type="gramEnd"/>
            <w:r w:rsidRPr="00F26E1D">
              <w:rPr>
                <w:rFonts w:ascii="Times New Roman" w:eastAsia="Times New Roman" w:hAnsi="Times New Roman" w:cs="Times New Roman"/>
                <w:color w:val="000000"/>
                <w:spacing w:val="-10"/>
                <w:lang w:eastAsia="ar-SA"/>
              </w:rPr>
              <w:t>8-48439-6-95-20</w:t>
            </w:r>
          </w:p>
        </w:tc>
      </w:tr>
    </w:tbl>
    <w:p w:rsidR="00F26E1D" w:rsidRPr="00F26E1D" w:rsidRDefault="00F26E1D" w:rsidP="00F26E1D">
      <w:pPr>
        <w:shd w:val="clear" w:color="auto" w:fill="FFFFFF"/>
        <w:tabs>
          <w:tab w:val="left" w:pos="360"/>
        </w:tabs>
        <w:suppressAutoHyphens/>
        <w:spacing w:after="0" w:line="160" w:lineRule="atLeast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F26E1D" w:rsidRPr="00F26E1D" w:rsidRDefault="00F26E1D" w:rsidP="00F26E1D">
      <w:pPr>
        <w:shd w:val="clear" w:color="auto" w:fill="FFFFFF"/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lang w:eastAsia="ar-SA"/>
        </w:rPr>
      </w:pPr>
    </w:p>
    <w:p w:rsidR="00F26E1D" w:rsidRPr="00F26E1D" w:rsidRDefault="00F26E1D" w:rsidP="00F26E1D">
      <w:pPr>
        <w:shd w:val="clear" w:color="auto" w:fill="FFFFFF"/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9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Совершено в г. Обнинске в двух экземплярах на русском языке по одному экземпляру для каждой из сторон, </w:t>
      </w:r>
      <w:r w:rsidRPr="00F26E1D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>причем оба экземпляра имеют одинаковую силу.</w:t>
      </w:r>
    </w:p>
    <w:p w:rsidR="00F26E1D" w:rsidRPr="00F26E1D" w:rsidRDefault="00F26E1D" w:rsidP="00F26E1D">
      <w:pPr>
        <w:shd w:val="clear" w:color="auto" w:fill="FFFFFF"/>
        <w:suppressAutoHyphens/>
        <w:spacing w:after="0" w:line="160" w:lineRule="atLeast"/>
        <w:ind w:left="720" w:hanging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F26E1D" w:rsidRPr="00F26E1D" w:rsidRDefault="00F26E1D" w:rsidP="00F26E1D">
      <w:pPr>
        <w:suppressLineNumbers/>
        <w:suppressAutoHyphens/>
        <w:spacing w:after="120" w:line="160" w:lineRule="atLeast"/>
        <w:ind w:left="720" w:hanging="720"/>
        <w:rPr>
          <w:rFonts w:ascii="Times New Roman" w:eastAsia="Times New Roman" w:hAnsi="Times New Roman" w:cs="Times New Roman"/>
          <w:iCs/>
          <w:lang w:eastAsia="ar-SA"/>
        </w:rPr>
      </w:pPr>
      <w:proofErr w:type="gramStart"/>
      <w:r w:rsidRPr="00F26E1D">
        <w:rPr>
          <w:rFonts w:ascii="Times New Roman" w:eastAsia="Times New Roman" w:hAnsi="Times New Roman" w:cs="Times New Roman"/>
          <w:iCs/>
          <w:lang w:eastAsia="ar-SA"/>
        </w:rPr>
        <w:t>ИСПОЛНИТЕЛЬ:</w:t>
      </w:r>
      <w:r w:rsidRPr="00F26E1D">
        <w:rPr>
          <w:rFonts w:ascii="Times New Roman" w:eastAsia="Times New Roman" w:hAnsi="Times New Roman" w:cs="Times New Roman"/>
          <w:iCs/>
          <w:lang w:eastAsia="ar-SA"/>
        </w:rPr>
        <w:tab/>
      </w:r>
      <w:proofErr w:type="gramEnd"/>
      <w:r w:rsidRPr="00F26E1D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F26E1D">
        <w:rPr>
          <w:rFonts w:ascii="Times New Roman" w:eastAsia="Times New Roman" w:hAnsi="Times New Roman" w:cs="Times New Roman"/>
          <w:iCs/>
          <w:lang w:eastAsia="ar-SA"/>
        </w:rPr>
        <w:tab/>
      </w:r>
      <w:r w:rsidRPr="00F26E1D">
        <w:rPr>
          <w:rFonts w:ascii="Times New Roman" w:eastAsia="Times New Roman" w:hAnsi="Times New Roman" w:cs="Times New Roman"/>
          <w:iCs/>
          <w:lang w:eastAsia="ar-SA"/>
        </w:rPr>
        <w:tab/>
      </w:r>
      <w:r w:rsidRPr="00F26E1D">
        <w:rPr>
          <w:rFonts w:ascii="Times New Roman" w:eastAsia="Times New Roman" w:hAnsi="Times New Roman" w:cs="Times New Roman"/>
          <w:iCs/>
          <w:lang w:eastAsia="ar-SA"/>
        </w:rPr>
        <w:tab/>
      </w:r>
      <w:r w:rsidRPr="00F26E1D">
        <w:rPr>
          <w:rFonts w:ascii="Times New Roman" w:eastAsia="Times New Roman" w:hAnsi="Times New Roman" w:cs="Times New Roman"/>
          <w:iCs/>
          <w:lang w:eastAsia="ar-SA"/>
        </w:rPr>
        <w:tab/>
        <w:t>ЗАКАЗЧИК:</w:t>
      </w:r>
      <w:r w:rsidRPr="00F26E1D">
        <w:rPr>
          <w:rFonts w:ascii="Times New Roman" w:eastAsia="Times New Roman" w:hAnsi="Times New Roman" w:cs="Times New Roman"/>
          <w:iCs/>
          <w:lang w:eastAsia="ar-SA"/>
        </w:rPr>
        <w:tab/>
      </w:r>
    </w:p>
    <w:p w:rsidR="00F26E1D" w:rsidRPr="00F26E1D" w:rsidRDefault="00F26E1D" w:rsidP="00F26E1D">
      <w:pPr>
        <w:shd w:val="clear" w:color="auto" w:fill="FFFFFF"/>
        <w:tabs>
          <w:tab w:val="left" w:pos="862"/>
        </w:tabs>
        <w:suppressAutoHyphens/>
        <w:spacing w:after="0" w:line="160" w:lineRule="atLeast"/>
        <w:ind w:left="720" w:hanging="720"/>
        <w:rPr>
          <w:rFonts w:ascii="Times New Roman" w:eastAsia="Times New Roman" w:hAnsi="Times New Roman" w:cs="Times New Roman"/>
          <w:b/>
          <w:color w:val="000000"/>
          <w:spacing w:val="-13"/>
          <w:lang w:eastAsia="ar-SA"/>
        </w:rPr>
      </w:pPr>
    </w:p>
    <w:p w:rsidR="00F26E1D" w:rsidRPr="00F26E1D" w:rsidRDefault="00F26E1D" w:rsidP="00F26E1D">
      <w:pPr>
        <w:shd w:val="clear" w:color="auto" w:fill="FFFFFF"/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>_________________________/____________________</w:t>
      </w:r>
      <w:r w:rsidR="00E37561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/ </w:t>
      </w:r>
      <w:r w:rsidR="00E37561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ab/>
        <w:t>_____________________</w:t>
      </w: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/ </w:t>
      </w:r>
      <w:proofErr w:type="spellStart"/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>Ю.И.Юрков</w:t>
      </w:r>
      <w:proofErr w:type="spellEnd"/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>/</w:t>
      </w:r>
    </w:p>
    <w:p w:rsidR="00F26E1D" w:rsidRPr="00F26E1D" w:rsidRDefault="00F26E1D" w:rsidP="00F26E1D">
      <w:pPr>
        <w:shd w:val="clear" w:color="auto" w:fill="FFFFFF"/>
        <w:suppressAutoHyphens/>
        <w:spacing w:after="0" w:line="160" w:lineRule="atLeast"/>
        <w:jc w:val="both"/>
        <w:rPr>
          <w:rFonts w:ascii="Times New Roman" w:eastAsia="Times New Roman" w:hAnsi="Times New Roman" w:cs="Times New Roman"/>
          <w:color w:val="000000"/>
          <w:spacing w:val="-3"/>
          <w:lang w:eastAsia="ar-SA"/>
        </w:rPr>
      </w:pPr>
    </w:p>
    <w:p w:rsidR="00F26E1D" w:rsidRPr="00F26E1D" w:rsidRDefault="00F26E1D" w:rsidP="00F26E1D">
      <w:pPr>
        <w:shd w:val="clear" w:color="auto" w:fill="FFFFFF"/>
        <w:suppressAutoHyphens/>
        <w:spacing w:after="0" w:line="1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lang w:eastAsia="ar-SA"/>
        </w:rPr>
      </w:pP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>М.П.</w:t>
      </w: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ab/>
      </w: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ab/>
      </w: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ab/>
      </w: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ab/>
      </w: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ab/>
      </w: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ab/>
      </w:r>
      <w:r w:rsidRPr="00F26E1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ab/>
        <w:t>М.П.</w:t>
      </w:r>
    </w:p>
    <w:p w:rsidR="00F26E1D" w:rsidRPr="00F26E1D" w:rsidRDefault="00F26E1D" w:rsidP="00F26E1D">
      <w:pPr>
        <w:shd w:val="clear" w:color="auto" w:fill="FFFFFF"/>
        <w:suppressAutoHyphens/>
        <w:spacing w:after="0" w:line="1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lang w:eastAsia="ar-SA"/>
        </w:rPr>
      </w:pPr>
    </w:p>
    <w:p w:rsidR="00F26E1D" w:rsidRPr="00F26E1D" w:rsidRDefault="00F26E1D" w:rsidP="00F26E1D">
      <w:pPr>
        <w:tabs>
          <w:tab w:val="center" w:pos="4677"/>
          <w:tab w:val="right" w:pos="9355"/>
        </w:tabs>
        <w:suppressAutoHyphens/>
        <w:spacing w:after="0" w:line="240" w:lineRule="auto"/>
        <w:ind w:left="1695" w:firstLine="4677"/>
        <w:rPr>
          <w:rFonts w:ascii="Times New Roman" w:eastAsia="Times New Roman" w:hAnsi="Times New Roman" w:cs="Times New Roman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br w:type="page"/>
      </w:r>
      <w:r w:rsidRPr="00F26E1D">
        <w:rPr>
          <w:rFonts w:ascii="Times New Roman" w:eastAsia="Times New Roman" w:hAnsi="Times New Roman" w:cs="Times New Roman"/>
          <w:lang w:eastAsia="ar-SA"/>
        </w:rPr>
        <w:lastRenderedPageBreak/>
        <w:t xml:space="preserve">Приложение 1 </w:t>
      </w:r>
    </w:p>
    <w:p w:rsidR="00F26E1D" w:rsidRPr="00F26E1D" w:rsidRDefault="00F26E1D" w:rsidP="00F26E1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к договору №___ от__________2014г.</w:t>
      </w:r>
    </w:p>
    <w:p w:rsidR="00F26E1D" w:rsidRPr="00F26E1D" w:rsidRDefault="00F26E1D" w:rsidP="00F26E1D">
      <w:pPr>
        <w:tabs>
          <w:tab w:val="center" w:pos="4677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26E1D" w:rsidRPr="00F26E1D" w:rsidRDefault="00F26E1D" w:rsidP="00F26E1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26E1D">
        <w:rPr>
          <w:rFonts w:ascii="Times New Roman" w:eastAsia="Times New Roman" w:hAnsi="Times New Roman" w:cs="Times New Roman"/>
          <w:lang w:eastAsia="ar-SA"/>
        </w:rPr>
        <w:t>Прейскурант цен на сервисное обслуживание программных продуктов</w:t>
      </w:r>
    </w:p>
    <w:p w:rsidR="00F26E1D" w:rsidRPr="00F26E1D" w:rsidRDefault="00F26E1D" w:rsidP="00F26E1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65" w:type="dxa"/>
        <w:tblInd w:w="-773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559"/>
      </w:tblGrid>
      <w:tr w:rsidR="00F26E1D" w:rsidRPr="00F26E1D" w:rsidTr="00F26E1D">
        <w:trPr>
          <w:trHeight w:val="395"/>
        </w:trPr>
        <w:tc>
          <w:tcPr>
            <w:tcW w:w="8506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Стоимость в месяц</w:t>
            </w:r>
          </w:p>
        </w:tc>
        <w:tc>
          <w:tcPr>
            <w:tcW w:w="1559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26E1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18750,00руб</w:t>
            </w:r>
          </w:p>
        </w:tc>
      </w:tr>
      <w:tr w:rsidR="00F26E1D" w:rsidRPr="00F26E1D" w:rsidTr="00F26E1D">
        <w:trPr>
          <w:trHeight w:val="39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Время работы специалиста, включенное в тарифный план (в том числе консультации по телефону и на удаленном доступе)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color w:val="000000"/>
                <w:lang w:eastAsia="ar-SA"/>
              </w:rPr>
              <w:t>15часов</w:t>
            </w:r>
          </w:p>
        </w:tc>
      </w:tr>
      <w:tr w:rsidR="00F26E1D" w:rsidRPr="00F26E1D" w:rsidTr="00F26E1D">
        <w:trPr>
          <w:trHeight w:val="39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Выезд специалиста на территорию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color w:val="000000"/>
                <w:lang w:eastAsia="ar-SA"/>
              </w:rPr>
              <w:t>4 раза в месяц</w:t>
            </w:r>
          </w:p>
        </w:tc>
      </w:tr>
      <w:tr w:rsidR="00F26E1D" w:rsidRPr="00F26E1D" w:rsidTr="00F26E1D">
        <w:trPr>
          <w:trHeight w:val="39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Оперативное реагирование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оперативно</w:t>
            </w:r>
          </w:p>
        </w:tc>
      </w:tr>
      <w:tr w:rsidR="00F26E1D" w:rsidRPr="00F26E1D" w:rsidTr="00F26E1D">
        <w:trPr>
          <w:trHeight w:val="39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Резервное копирование (архивирование) Базы данных на компьютере Пользователя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-426" w:firstLine="92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Обучение работы в программе 1С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39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Обновления программ (типовая конфигурация)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Обновления программ (измененная конфигурация)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Консультации по сервисам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Презентация Информационной Системы ИТС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Помощь в подготовке и сдаче регламентной отчетности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39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Подбор материалов и консультации по налоговому, бухгалтерскому и кадровому учету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Настройка выгрузки в</w:t>
            </w:r>
          </w:p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 xml:space="preserve"> клиент-банк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Настройка дополнительных печатных форм, отчетов, документов, справочников, незначительная доработка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Выбор личного консультанта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Оповещение по электронной почте о новостях, релизах и т.д.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Анализ ведения учета, исправление ошибок пользователя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Демонстрация программных продуктов 1С, предоставление демоверсии для ознакомления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Стоимость часа работы специалиста сверх объема, предусмотренного тарифным планом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       1350,00</w:t>
            </w: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Стоимость часа работы специалиста сверх объема, предусмотренного тарифным планом на удаленном доступе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         900,00</w:t>
            </w:r>
          </w:p>
        </w:tc>
      </w:tr>
      <w:tr w:rsidR="00F26E1D" w:rsidRPr="00F26E1D" w:rsidTr="00F26E1D">
        <w:trPr>
          <w:gridAfter w:val="1"/>
          <w:wAfter w:w="1559" w:type="dxa"/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Участие в инвентаризации учета ТМЦ на складе клиента. Оформление результатов инвентаризации</w:t>
            </w:r>
          </w:p>
        </w:tc>
      </w:tr>
      <w:tr w:rsidR="00F26E1D" w:rsidRPr="00F26E1D" w:rsidTr="00F26E1D">
        <w:trPr>
          <w:gridAfter w:val="1"/>
          <w:wAfter w:w="1559" w:type="dxa"/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>Работа специалиста в отчетный период сверх рабочего времени</w:t>
            </w: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Неограниченное время Линии консультации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spacing w:after="200" w:line="276" w:lineRule="auto"/>
              <w:ind w:left="41" w:firstLine="36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26E1D">
              <w:rPr>
                <w:rFonts w:ascii="Times New Roman" w:eastAsia="Calibri" w:hAnsi="Times New Roman" w:cs="Times New Roman"/>
                <w:color w:val="000000"/>
              </w:rPr>
              <w:t>2000,00</w:t>
            </w: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ar-SA"/>
              </w:rPr>
              <w:t xml:space="preserve">Мелкий ремонт компьютерной техники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ind w:hanging="361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</w:tr>
      <w:tr w:rsidR="00F26E1D" w:rsidRPr="00F26E1D" w:rsidTr="00F26E1D">
        <w:trPr>
          <w:trHeight w:val="445"/>
        </w:trPr>
        <w:tc>
          <w:tcPr>
            <w:tcW w:w="8506" w:type="dxa"/>
            <w:shd w:val="clear" w:color="auto" w:fill="auto"/>
          </w:tcPr>
          <w:p w:rsidR="00F26E1D" w:rsidRPr="00F26E1D" w:rsidRDefault="00F26E1D" w:rsidP="00F2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</w:pPr>
            <w:r w:rsidRPr="00F26E1D">
              <w:rPr>
                <w:rFonts w:ascii="Times New Roman" w:eastAsia="Calibri" w:hAnsi="Times New Roman" w:cs="Times New Roman"/>
                <w:b/>
                <w:bCs/>
                <w:color w:val="000000"/>
                <w:lang w:eastAsia="ar-SA"/>
              </w:rPr>
              <w:t>Доступ на сайт пользователей 1С для самостоятельного получения обновлений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6E1D" w:rsidRPr="00F26E1D" w:rsidRDefault="00F26E1D" w:rsidP="00F26E1D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26E1D" w:rsidRPr="00F26E1D" w:rsidRDefault="00F26E1D" w:rsidP="00F26E1D">
      <w:pPr>
        <w:tabs>
          <w:tab w:val="left" w:pos="426"/>
        </w:tabs>
        <w:suppressAutoHyphens/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BD7324" w:rsidRPr="00F26E1D" w:rsidRDefault="00BD7324" w:rsidP="00F26E1D">
      <w:pPr>
        <w:rPr>
          <w:rFonts w:ascii="Times New Roman" w:hAnsi="Times New Roman" w:cs="Times New Roman"/>
        </w:rPr>
      </w:pPr>
    </w:p>
    <w:sectPr w:rsidR="00BD7324" w:rsidRPr="00F26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649D6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957"/>
        </w:tabs>
      </w:pPr>
      <w:rPr>
        <w:rFonts w:ascii="Times New Roman" w:hAnsi="Times New Roman"/>
        <w:b w:val="0"/>
        <w:i w:val="0"/>
        <w:color w:val="auto"/>
        <w:spacing w:val="0"/>
        <w:position w:val="0"/>
        <w:sz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72"/>
        </w:tabs>
      </w:pPr>
    </w:lvl>
    <w:lvl w:ilvl="3">
      <w:start w:val="1"/>
      <w:numFmt w:val="decimal"/>
      <w:lvlText w:val="%1.%2.%3.%4"/>
      <w:lvlJc w:val="left"/>
      <w:pPr>
        <w:tabs>
          <w:tab w:val="num" w:pos="616"/>
        </w:tabs>
      </w:pPr>
    </w:lvl>
    <w:lvl w:ilvl="4">
      <w:start w:val="1"/>
      <w:numFmt w:val="decimal"/>
      <w:lvlText w:val="%1.%2.%3.%4.%5"/>
      <w:lvlJc w:val="left"/>
      <w:pPr>
        <w:tabs>
          <w:tab w:val="num" w:pos="760"/>
        </w:tabs>
      </w:pPr>
    </w:lvl>
    <w:lvl w:ilvl="5">
      <w:start w:val="1"/>
      <w:numFmt w:val="decimal"/>
      <w:lvlText w:val="%1.%2.%3.%4.%5.%6"/>
      <w:lvlJc w:val="left"/>
      <w:pPr>
        <w:tabs>
          <w:tab w:val="num" w:pos="904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48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192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95"/>
        </w:tabs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00000007"/>
    <w:name w:val="WW8Num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multilevel"/>
    <w:tmpl w:val="00000008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1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A"/>
    <w:multiLevelType w:val="multilevel"/>
    <w:tmpl w:val="0000000A"/>
    <w:name w:val="WW8Num19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0000000B"/>
    <w:multiLevelType w:val="multilevel"/>
    <w:tmpl w:val="0000000B"/>
    <w:name w:val="WW8Num25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1A7064C4"/>
    <w:multiLevelType w:val="multilevel"/>
    <w:tmpl w:val="159E9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AA13781"/>
    <w:multiLevelType w:val="multilevel"/>
    <w:tmpl w:val="26447A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0123B1"/>
    <w:multiLevelType w:val="hybridMultilevel"/>
    <w:tmpl w:val="9ACC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02FFF"/>
    <w:multiLevelType w:val="hybridMultilevel"/>
    <w:tmpl w:val="5DA84FF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1D"/>
    <w:rsid w:val="003150C5"/>
    <w:rsid w:val="00BD7324"/>
    <w:rsid w:val="00E37561"/>
    <w:rsid w:val="00F26E1D"/>
    <w:rsid w:val="00F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11B3-6E5E-400F-A41A-67BD74C3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OG Heading 2,Загол2,Çàãîë2,1.1. Caaieiaie 2,1.1. Заголовок 2,Caaie2,Caaieiaie 2 Ciae,Заголовок 2 Знак2,Заголовок 2 Знак1 Знак,Заголовок 2 Знак Знак Знак,Заголовок 2 Знак Знак1,Заголовок 2 Знак3"/>
    <w:basedOn w:val="a"/>
    <w:next w:val="a"/>
    <w:link w:val="20"/>
    <w:qFormat/>
    <w:rsid w:val="00F26E1D"/>
    <w:pPr>
      <w:keepNext/>
      <w:widowControl w:val="0"/>
      <w:numPr>
        <w:ilvl w:val="1"/>
        <w:numId w:val="1"/>
      </w:numPr>
      <w:shd w:val="clear" w:color="auto" w:fill="FFFFFF"/>
      <w:suppressAutoHyphens/>
      <w:autoSpaceDE w:val="0"/>
      <w:spacing w:before="120" w:after="120" w:line="240" w:lineRule="auto"/>
      <w:outlineLvl w:val="1"/>
    </w:pPr>
    <w:rPr>
      <w:rFonts w:ascii="Times New Roman" w:eastAsia="Times New Roman" w:hAnsi="Times New Roman" w:cs="Times New Roman"/>
      <w:bCs/>
      <w:color w:val="000000"/>
      <w:sz w:val="24"/>
      <w:szCs w:val="45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OG Heading 2 Знак,Загол2 Знак,Çàãîë2 Знак,1.1. Caaieiaie 2 Знак,1.1. Заголовок 2 Знак,Caaie2 Знак,Caaieiaie 2 Ciae Знак,Заголовок 2 Знак2 Знак,Заголовок 2 Знак1 Знак Знак,Заголовок 2 Знак Знак Знак Знак,Заголовок 2 Знак Знак1 Знак"/>
    <w:basedOn w:val="a0"/>
    <w:link w:val="2"/>
    <w:rsid w:val="00F26E1D"/>
    <w:rPr>
      <w:rFonts w:ascii="Times New Roman" w:eastAsia="Times New Roman" w:hAnsi="Times New Roman" w:cs="Times New Roman"/>
      <w:bCs/>
      <w:color w:val="000000"/>
      <w:sz w:val="24"/>
      <w:szCs w:val="45"/>
      <w:shd w:val="clear" w:color="auto" w:fill="FFFFFF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2014-12-29T12:06:00Z</dcterms:created>
  <dcterms:modified xsi:type="dcterms:W3CDTF">2015-12-07T06:02:00Z</dcterms:modified>
</cp:coreProperties>
</file>