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6C" w:rsidRPr="009A6261" w:rsidRDefault="00B14E6C" w:rsidP="00B14E6C">
      <w:pPr>
        <w:jc w:val="center"/>
        <w:rPr>
          <w:b/>
          <w:sz w:val="20"/>
          <w:szCs w:val="20"/>
        </w:rPr>
      </w:pPr>
      <w:r w:rsidRPr="009A6261">
        <w:rPr>
          <w:b/>
          <w:bCs/>
          <w:sz w:val="20"/>
          <w:szCs w:val="20"/>
        </w:rPr>
        <w:t>ДОГОВОР № ________</w:t>
      </w:r>
      <w:r w:rsidRPr="009A6261">
        <w:rPr>
          <w:b/>
          <w:sz w:val="20"/>
          <w:szCs w:val="20"/>
        </w:rPr>
        <w:t xml:space="preserve"> </w:t>
      </w:r>
    </w:p>
    <w:p w:rsidR="00B14E6C" w:rsidRPr="009A6261" w:rsidRDefault="00B14E6C" w:rsidP="00B14E6C">
      <w:pPr>
        <w:jc w:val="center"/>
        <w:rPr>
          <w:b/>
          <w:bCs/>
          <w:sz w:val="20"/>
          <w:szCs w:val="20"/>
        </w:rPr>
      </w:pPr>
    </w:p>
    <w:p w:rsidR="00B14E6C" w:rsidRPr="009A6261" w:rsidRDefault="00B14E6C" w:rsidP="00B14E6C">
      <w:pPr>
        <w:pStyle w:val="1"/>
        <w:spacing w:before="0" w:after="0"/>
        <w:rPr>
          <w:rStyle w:val="a9"/>
          <w:b w:val="0"/>
          <w:color w:val="000000"/>
          <w:sz w:val="20"/>
        </w:rPr>
      </w:pPr>
      <w:r w:rsidRPr="009A6261">
        <w:rPr>
          <w:b w:val="0"/>
          <w:sz w:val="20"/>
        </w:rPr>
        <w:t xml:space="preserve">г. Обнинск                                                                                            </w:t>
      </w:r>
      <w:proofErr w:type="gramStart"/>
      <w:r w:rsidRPr="009A6261">
        <w:rPr>
          <w:b w:val="0"/>
          <w:sz w:val="20"/>
        </w:rPr>
        <w:t xml:space="preserve">   «</w:t>
      </w:r>
      <w:proofErr w:type="gramEnd"/>
      <w:r w:rsidRPr="009A6261">
        <w:rPr>
          <w:b w:val="0"/>
          <w:sz w:val="20"/>
        </w:rPr>
        <w:t>____» ___________ 20___г.</w:t>
      </w:r>
    </w:p>
    <w:p w:rsidR="00B14E6C" w:rsidRPr="009A6261" w:rsidRDefault="00B14E6C" w:rsidP="00B14E6C">
      <w:pPr>
        <w:pStyle w:val="1"/>
        <w:spacing w:before="0" w:after="0"/>
        <w:rPr>
          <w:b w:val="0"/>
          <w:sz w:val="20"/>
        </w:rPr>
      </w:pPr>
      <w:r w:rsidRPr="009A6261">
        <w:rPr>
          <w:b w:val="0"/>
          <w:sz w:val="20"/>
        </w:rPr>
        <w:tab/>
      </w:r>
    </w:p>
    <w:p w:rsidR="00B14E6C" w:rsidRDefault="00B14E6C" w:rsidP="00B14E6C">
      <w:pPr>
        <w:pStyle w:val="1"/>
        <w:spacing w:before="0" w:after="0"/>
        <w:rPr>
          <w:b w:val="0"/>
          <w:sz w:val="20"/>
        </w:rPr>
      </w:pPr>
      <w:r w:rsidRPr="009A6261">
        <w:rPr>
          <w:b w:val="0"/>
          <w:sz w:val="20"/>
        </w:rPr>
        <w:tab/>
        <w:t xml:space="preserve">МП «Теплоснабжение» города Обнинска Калужской области, </w:t>
      </w:r>
      <w:r w:rsidRPr="009A6261">
        <w:rPr>
          <w:rStyle w:val="11"/>
          <w:b w:val="0"/>
          <w:sz w:val="20"/>
        </w:rPr>
        <w:t xml:space="preserve">именуемое в дальнейшем «Заказчик», в лице директора </w:t>
      </w:r>
      <w:proofErr w:type="spellStart"/>
      <w:r w:rsidRPr="009A6261">
        <w:rPr>
          <w:rStyle w:val="11"/>
          <w:b w:val="0"/>
          <w:sz w:val="20"/>
        </w:rPr>
        <w:t>Юркова</w:t>
      </w:r>
      <w:proofErr w:type="spellEnd"/>
      <w:r w:rsidRPr="009A6261">
        <w:rPr>
          <w:rStyle w:val="11"/>
          <w:b w:val="0"/>
          <w:sz w:val="20"/>
        </w:rPr>
        <w:t xml:space="preserve"> Юрия Ильича, действующего на основании Устава, с одной стороны и </w:t>
      </w:r>
      <w:r>
        <w:rPr>
          <w:rStyle w:val="11"/>
          <w:b w:val="0"/>
          <w:sz w:val="20"/>
        </w:rPr>
        <w:t>ООО «Управляющая компания»</w:t>
      </w:r>
      <w:r w:rsidRPr="009A6261">
        <w:rPr>
          <w:rStyle w:val="11"/>
          <w:b w:val="0"/>
          <w:sz w:val="20"/>
        </w:rPr>
        <w:t>,</w:t>
      </w:r>
      <w:r>
        <w:rPr>
          <w:rStyle w:val="11"/>
          <w:b w:val="0"/>
          <w:sz w:val="20"/>
        </w:rPr>
        <w:t xml:space="preserve"> </w:t>
      </w:r>
      <w:r w:rsidRPr="009A6261">
        <w:rPr>
          <w:rStyle w:val="11"/>
          <w:b w:val="0"/>
          <w:sz w:val="20"/>
        </w:rPr>
        <w:t>именуемое в дальнейшем «Подрядчик», в лице</w:t>
      </w:r>
      <w:r>
        <w:rPr>
          <w:rStyle w:val="11"/>
          <w:b w:val="0"/>
          <w:sz w:val="20"/>
        </w:rPr>
        <w:t xml:space="preserve"> директора Клюева Виталия Николаевича</w:t>
      </w:r>
      <w:r w:rsidRPr="009A6261">
        <w:rPr>
          <w:rStyle w:val="11"/>
          <w:b w:val="0"/>
          <w:sz w:val="20"/>
        </w:rPr>
        <w:t xml:space="preserve">, действующего на основании </w:t>
      </w:r>
      <w:r>
        <w:rPr>
          <w:rStyle w:val="11"/>
          <w:b w:val="0"/>
          <w:sz w:val="20"/>
        </w:rPr>
        <w:t>Устава</w:t>
      </w:r>
      <w:r w:rsidRPr="009A6261">
        <w:rPr>
          <w:rStyle w:val="11"/>
          <w:b w:val="0"/>
          <w:sz w:val="20"/>
        </w:rPr>
        <w:t>, с другой стороны, совместно именуемые «Стороны»</w:t>
      </w:r>
      <w:r w:rsidR="00DE4EBC">
        <w:rPr>
          <w:rStyle w:val="11"/>
          <w:b w:val="0"/>
          <w:sz w:val="20"/>
        </w:rPr>
        <w:t xml:space="preserve">, </w:t>
      </w:r>
      <w:bookmarkStart w:id="0" w:name="_GoBack"/>
      <w:r w:rsidR="00DE4EBC" w:rsidRPr="009A6261">
        <w:rPr>
          <w:rStyle w:val="11"/>
          <w:b w:val="0"/>
          <w:sz w:val="20"/>
        </w:rPr>
        <w:t xml:space="preserve">на </w:t>
      </w:r>
      <w:r w:rsidR="00DE4EBC" w:rsidRPr="009A6261">
        <w:rPr>
          <w:b w:val="0"/>
          <w:sz w:val="20"/>
        </w:rPr>
        <w:t xml:space="preserve">основании результатов закупки № </w:t>
      </w:r>
      <w:r w:rsidR="00DE4EBC">
        <w:rPr>
          <w:b w:val="0"/>
          <w:sz w:val="20"/>
        </w:rPr>
        <w:t>__________</w:t>
      </w:r>
      <w:r w:rsidR="00356B82">
        <w:rPr>
          <w:b w:val="0"/>
          <w:sz w:val="20"/>
        </w:rPr>
        <w:t>__</w:t>
      </w:r>
      <w:r w:rsidR="00DE4EBC">
        <w:rPr>
          <w:b w:val="0"/>
          <w:sz w:val="20"/>
        </w:rPr>
        <w:t>_____</w:t>
      </w:r>
      <w:r w:rsidR="00DE4EBC">
        <w:rPr>
          <w:b w:val="0"/>
          <w:sz w:val="20"/>
        </w:rPr>
        <w:t xml:space="preserve"> </w:t>
      </w:r>
      <w:r w:rsidR="00DE4EBC" w:rsidRPr="009A6261">
        <w:rPr>
          <w:b w:val="0"/>
          <w:sz w:val="20"/>
        </w:rPr>
        <w:t>(Протокол заседания Комиссии по закуп</w:t>
      </w:r>
      <w:r w:rsidR="00DE4EBC">
        <w:rPr>
          <w:b w:val="0"/>
          <w:sz w:val="20"/>
        </w:rPr>
        <w:t>кам МП "Теплоснабжение" от «2</w:t>
      </w:r>
      <w:r w:rsidR="00DE4EBC">
        <w:rPr>
          <w:b w:val="0"/>
          <w:sz w:val="20"/>
        </w:rPr>
        <w:t>4</w:t>
      </w:r>
      <w:r w:rsidR="00DE4EBC" w:rsidRPr="009A6261">
        <w:rPr>
          <w:b w:val="0"/>
          <w:sz w:val="20"/>
        </w:rPr>
        <w:t>»</w:t>
      </w:r>
      <w:r w:rsidR="00DE4EBC">
        <w:rPr>
          <w:b w:val="0"/>
          <w:sz w:val="20"/>
        </w:rPr>
        <w:t xml:space="preserve"> </w:t>
      </w:r>
      <w:r w:rsidR="00DE4EBC">
        <w:rPr>
          <w:b w:val="0"/>
          <w:sz w:val="20"/>
        </w:rPr>
        <w:t>февраля</w:t>
      </w:r>
      <w:r w:rsidR="00DE4EBC">
        <w:rPr>
          <w:b w:val="0"/>
          <w:sz w:val="20"/>
        </w:rPr>
        <w:t xml:space="preserve"> </w:t>
      </w:r>
      <w:r w:rsidR="00DE4EBC" w:rsidRPr="009A6261">
        <w:rPr>
          <w:b w:val="0"/>
          <w:sz w:val="20"/>
        </w:rPr>
        <w:t>20</w:t>
      </w:r>
      <w:r w:rsidR="00DE4EBC">
        <w:rPr>
          <w:b w:val="0"/>
          <w:sz w:val="20"/>
        </w:rPr>
        <w:t>1</w:t>
      </w:r>
      <w:r w:rsidR="00DE4EBC">
        <w:rPr>
          <w:b w:val="0"/>
          <w:sz w:val="20"/>
        </w:rPr>
        <w:t>6</w:t>
      </w:r>
      <w:r w:rsidR="00DE4EBC" w:rsidRPr="009A6261">
        <w:rPr>
          <w:b w:val="0"/>
          <w:sz w:val="20"/>
        </w:rPr>
        <w:t>г. №</w:t>
      </w:r>
      <w:r w:rsidR="00DE4EBC">
        <w:rPr>
          <w:b w:val="0"/>
          <w:sz w:val="20"/>
        </w:rPr>
        <w:t>09</w:t>
      </w:r>
      <w:r w:rsidR="00DE4EBC" w:rsidRPr="009A6261">
        <w:rPr>
          <w:b w:val="0"/>
          <w:sz w:val="20"/>
        </w:rPr>
        <w:t>)</w:t>
      </w:r>
      <w:bookmarkEnd w:id="0"/>
      <w:r w:rsidRPr="009A6261">
        <w:rPr>
          <w:rStyle w:val="11"/>
          <w:b w:val="0"/>
          <w:sz w:val="20"/>
        </w:rPr>
        <w:t>, заключили настоящий договор о нижеследующем:</w:t>
      </w:r>
      <w:r w:rsidRPr="009A6261">
        <w:rPr>
          <w:b w:val="0"/>
          <w:sz w:val="20"/>
        </w:rPr>
        <w:t xml:space="preserve"> </w:t>
      </w:r>
    </w:p>
    <w:p w:rsidR="00B14E6C" w:rsidRPr="009A6261" w:rsidRDefault="00B14E6C" w:rsidP="00B14E6C"/>
    <w:p w:rsidR="00B14E6C" w:rsidRPr="009A6261" w:rsidRDefault="00B14E6C" w:rsidP="00B14E6C">
      <w:pPr>
        <w:pStyle w:val="31"/>
        <w:spacing w:after="0"/>
        <w:ind w:firstLine="708"/>
        <w:jc w:val="center"/>
        <w:rPr>
          <w:b/>
          <w:sz w:val="20"/>
        </w:rPr>
      </w:pPr>
      <w:r w:rsidRPr="009A6261">
        <w:rPr>
          <w:b/>
          <w:sz w:val="20"/>
        </w:rPr>
        <w:t>1. Предмет договора</w:t>
      </w:r>
    </w:p>
    <w:p w:rsidR="00B14E6C" w:rsidRDefault="00B14E6C" w:rsidP="00B14E6C">
      <w:pPr>
        <w:ind w:firstLine="567"/>
        <w:jc w:val="both"/>
        <w:rPr>
          <w:sz w:val="20"/>
          <w:szCs w:val="20"/>
        </w:rPr>
      </w:pPr>
      <w:r w:rsidRPr="001915DA">
        <w:rPr>
          <w:sz w:val="20"/>
          <w:szCs w:val="20"/>
        </w:rPr>
        <w:t xml:space="preserve">  1.1. Подрядчик обязуется в установленный настоящим </w:t>
      </w:r>
      <w:r>
        <w:rPr>
          <w:sz w:val="20"/>
          <w:szCs w:val="20"/>
        </w:rPr>
        <w:t>договором</w:t>
      </w:r>
      <w:r w:rsidRPr="001915DA">
        <w:rPr>
          <w:sz w:val="20"/>
          <w:szCs w:val="20"/>
        </w:rPr>
        <w:t xml:space="preserve"> срок по заданию Заказчика выполнить работы </w:t>
      </w:r>
      <w:r w:rsidR="008D3A3C">
        <w:rPr>
          <w:b/>
          <w:sz w:val="20"/>
          <w:szCs w:val="20"/>
        </w:rPr>
        <w:t>ремонт холла и коридора первого этажа административного здания</w:t>
      </w:r>
      <w:r>
        <w:rPr>
          <w:b/>
          <w:sz w:val="20"/>
          <w:szCs w:val="20"/>
        </w:rPr>
        <w:t xml:space="preserve"> МП «Теплоснабжение» </w:t>
      </w:r>
      <w:r w:rsidRPr="001915DA">
        <w:rPr>
          <w:sz w:val="20"/>
          <w:szCs w:val="20"/>
        </w:rPr>
        <w:t xml:space="preserve">согласно сметной документации, утвержденной Заказчиком и являющейся неотъемлемой частью настоящего </w:t>
      </w:r>
      <w:r>
        <w:rPr>
          <w:sz w:val="20"/>
          <w:szCs w:val="20"/>
        </w:rPr>
        <w:t>договор</w:t>
      </w:r>
      <w:r w:rsidRPr="001915DA">
        <w:rPr>
          <w:sz w:val="20"/>
          <w:szCs w:val="20"/>
        </w:rPr>
        <w:t>а, а Заказчик обязуется принять и оплатить выполненные работы.</w:t>
      </w:r>
    </w:p>
    <w:p w:rsidR="00B14E6C" w:rsidRPr="001915DA" w:rsidRDefault="00B14E6C" w:rsidP="00B14E6C">
      <w:pPr>
        <w:ind w:firstLine="708"/>
        <w:rPr>
          <w:sz w:val="20"/>
          <w:szCs w:val="20"/>
        </w:rPr>
      </w:pPr>
    </w:p>
    <w:p w:rsidR="00B14E6C" w:rsidRPr="001915DA" w:rsidRDefault="00B14E6C" w:rsidP="00B14E6C">
      <w:pPr>
        <w:ind w:firstLine="708"/>
        <w:jc w:val="center"/>
        <w:rPr>
          <w:b/>
          <w:iCs/>
          <w:sz w:val="20"/>
          <w:szCs w:val="20"/>
        </w:rPr>
      </w:pPr>
      <w:r w:rsidRPr="001915DA">
        <w:rPr>
          <w:b/>
          <w:iCs/>
          <w:sz w:val="20"/>
          <w:szCs w:val="20"/>
        </w:rPr>
        <w:t>2. Стоимость работ и порядок расчетов</w:t>
      </w:r>
    </w:p>
    <w:p w:rsidR="00B14E6C" w:rsidRDefault="00B14E6C" w:rsidP="00B14E6C">
      <w:pPr>
        <w:pStyle w:val="a3"/>
        <w:spacing w:after="0"/>
        <w:ind w:firstLine="708"/>
        <w:jc w:val="both"/>
        <w:rPr>
          <w:sz w:val="20"/>
          <w:u w:val="single"/>
        </w:rPr>
      </w:pPr>
      <w:r w:rsidRPr="001915DA">
        <w:rPr>
          <w:sz w:val="20"/>
        </w:rPr>
        <w:t xml:space="preserve">2.1. Стоимость работ по настоящему </w:t>
      </w:r>
      <w:r>
        <w:rPr>
          <w:sz w:val="20"/>
        </w:rPr>
        <w:t>договор</w:t>
      </w:r>
      <w:r w:rsidRPr="001915DA">
        <w:rPr>
          <w:sz w:val="20"/>
        </w:rPr>
        <w:t xml:space="preserve">у составляет </w:t>
      </w:r>
      <w:r w:rsidR="00DE4EBC" w:rsidRPr="00DE4EBC">
        <w:rPr>
          <w:b/>
          <w:sz w:val="20"/>
        </w:rPr>
        <w:t>300 000</w:t>
      </w:r>
      <w:r w:rsidR="008D3A3C" w:rsidRPr="00DE4EBC">
        <w:rPr>
          <w:b/>
          <w:sz w:val="20"/>
        </w:rPr>
        <w:t xml:space="preserve"> </w:t>
      </w:r>
      <w:r w:rsidR="002E24D9" w:rsidRPr="00DE4EBC">
        <w:rPr>
          <w:b/>
          <w:sz w:val="20"/>
        </w:rPr>
        <w:t>(</w:t>
      </w:r>
      <w:r w:rsidR="00DE4EBC" w:rsidRPr="00DE4EBC">
        <w:rPr>
          <w:b/>
          <w:sz w:val="20"/>
        </w:rPr>
        <w:t>Триста</w:t>
      </w:r>
      <w:r w:rsidR="008D3A3C" w:rsidRPr="00DE4EBC">
        <w:rPr>
          <w:b/>
          <w:sz w:val="20"/>
        </w:rPr>
        <w:t xml:space="preserve"> тысяч</w:t>
      </w:r>
      <w:r w:rsidR="002E24D9" w:rsidRPr="00DE4EBC">
        <w:rPr>
          <w:b/>
          <w:sz w:val="20"/>
        </w:rPr>
        <w:t>) рублей 00 копеек</w:t>
      </w:r>
      <w:r w:rsidR="002E24D9">
        <w:rPr>
          <w:sz w:val="20"/>
        </w:rPr>
        <w:t>, в том числе НДС 18%.</w:t>
      </w:r>
      <w:r>
        <w:rPr>
          <w:sz w:val="20"/>
          <w:u w:val="single"/>
        </w:rPr>
        <w:t xml:space="preserve">                                                                      </w:t>
      </w:r>
    </w:p>
    <w:p w:rsidR="00B14E6C" w:rsidRPr="001915DA" w:rsidRDefault="00B14E6C" w:rsidP="00B14E6C">
      <w:pPr>
        <w:pStyle w:val="a3"/>
        <w:spacing w:after="0"/>
        <w:ind w:firstLine="708"/>
        <w:jc w:val="both"/>
        <w:rPr>
          <w:sz w:val="20"/>
        </w:rPr>
      </w:pPr>
      <w:r w:rsidRPr="001915DA">
        <w:rPr>
          <w:sz w:val="20"/>
        </w:rPr>
        <w:t>2.2. Цена сформирована на основании дефектно</w:t>
      </w:r>
      <w:r>
        <w:rPr>
          <w:sz w:val="20"/>
        </w:rPr>
        <w:t>го акта</w:t>
      </w:r>
      <w:r w:rsidRPr="001915DA">
        <w:rPr>
          <w:sz w:val="20"/>
        </w:rPr>
        <w:t xml:space="preserve"> и подтверждается сметой, которые являются неотъемлемой частью настоящего </w:t>
      </w:r>
      <w:r>
        <w:rPr>
          <w:sz w:val="20"/>
        </w:rPr>
        <w:t>договор</w:t>
      </w:r>
      <w:r w:rsidRPr="001915DA">
        <w:rPr>
          <w:sz w:val="20"/>
        </w:rPr>
        <w:t xml:space="preserve">а. </w:t>
      </w:r>
    </w:p>
    <w:p w:rsidR="00B14E6C" w:rsidRDefault="00B14E6C" w:rsidP="00B14E6C">
      <w:pPr>
        <w:pStyle w:val="a3"/>
        <w:spacing w:after="0"/>
        <w:ind w:firstLine="708"/>
        <w:jc w:val="both"/>
        <w:rPr>
          <w:sz w:val="20"/>
        </w:rPr>
      </w:pPr>
      <w:r w:rsidRPr="001915DA">
        <w:rPr>
          <w:sz w:val="20"/>
        </w:rPr>
        <w:t xml:space="preserve">2.3. Цена </w:t>
      </w:r>
      <w:r>
        <w:rPr>
          <w:sz w:val="20"/>
        </w:rPr>
        <w:t>договор</w:t>
      </w:r>
      <w:r w:rsidRPr="001915DA">
        <w:rPr>
          <w:sz w:val="20"/>
        </w:rPr>
        <w:t>а является твердой и пересмотру не подлежит</w:t>
      </w:r>
      <w:r>
        <w:rPr>
          <w:sz w:val="20"/>
        </w:rPr>
        <w:t xml:space="preserve">, за исключением случаев, предусмотренных п. 2.4. </w:t>
      </w:r>
    </w:p>
    <w:p w:rsidR="00B14E6C" w:rsidRPr="00995965" w:rsidRDefault="00B14E6C" w:rsidP="00B14E6C">
      <w:pPr>
        <w:pStyle w:val="ConsPlusNormal"/>
        <w:widowControl/>
        <w:jc w:val="both"/>
        <w:rPr>
          <w:rFonts w:ascii="Times New Roman" w:hAnsi="Times New Roman" w:cs="Times New Roman"/>
          <w:color w:val="000000"/>
        </w:rPr>
      </w:pPr>
      <w:r>
        <w:rPr>
          <w:rFonts w:ascii="Times New Roman" w:hAnsi="Times New Roman" w:cs="Times New Roman"/>
          <w:color w:val="000000"/>
        </w:rPr>
        <w:t xml:space="preserve">2.4. </w:t>
      </w:r>
      <w:r w:rsidRPr="00995965">
        <w:rPr>
          <w:rFonts w:ascii="Times New Roman" w:hAnsi="Times New Roman" w:cs="Times New Roman"/>
          <w:color w:val="000000"/>
        </w:rPr>
        <w:t xml:space="preserve">Цена </w:t>
      </w:r>
      <w:r>
        <w:rPr>
          <w:rFonts w:ascii="Times New Roman" w:hAnsi="Times New Roman" w:cs="Times New Roman"/>
          <w:color w:val="000000"/>
        </w:rPr>
        <w:t>договор</w:t>
      </w:r>
      <w:r w:rsidRPr="00995965">
        <w:rPr>
          <w:rFonts w:ascii="Times New Roman" w:hAnsi="Times New Roman" w:cs="Times New Roman"/>
          <w:color w:val="000000"/>
        </w:rPr>
        <w:t xml:space="preserve">а может быть </w:t>
      </w:r>
      <w:r>
        <w:rPr>
          <w:rFonts w:ascii="Times New Roman" w:hAnsi="Times New Roman" w:cs="Times New Roman"/>
          <w:color w:val="000000"/>
        </w:rPr>
        <w:t>изменена</w:t>
      </w:r>
      <w:r w:rsidRPr="00995965">
        <w:rPr>
          <w:rFonts w:ascii="Times New Roman" w:hAnsi="Times New Roman" w:cs="Times New Roman"/>
          <w:color w:val="000000"/>
        </w:rPr>
        <w:t xml:space="preserve"> по соглашению сторон </w:t>
      </w:r>
      <w:r>
        <w:rPr>
          <w:rFonts w:ascii="Times New Roman" w:hAnsi="Times New Roman" w:cs="Times New Roman"/>
          <w:color w:val="000000"/>
        </w:rPr>
        <w:t>при</w:t>
      </w:r>
      <w:r w:rsidRPr="00995965">
        <w:rPr>
          <w:rFonts w:ascii="Times New Roman" w:hAnsi="Times New Roman" w:cs="Times New Roman"/>
          <w:color w:val="000000"/>
        </w:rPr>
        <w:t xml:space="preserve"> изменения предусмотренного </w:t>
      </w:r>
      <w:r>
        <w:rPr>
          <w:rFonts w:ascii="Times New Roman" w:hAnsi="Times New Roman" w:cs="Times New Roman"/>
          <w:color w:val="000000"/>
        </w:rPr>
        <w:t>договор</w:t>
      </w:r>
      <w:r w:rsidRPr="00995965">
        <w:rPr>
          <w:rFonts w:ascii="Times New Roman" w:hAnsi="Times New Roman" w:cs="Times New Roman"/>
          <w:color w:val="000000"/>
        </w:rPr>
        <w:t xml:space="preserve">ом </w:t>
      </w:r>
      <w:r>
        <w:rPr>
          <w:rFonts w:ascii="Times New Roman" w:hAnsi="Times New Roman" w:cs="Times New Roman"/>
          <w:color w:val="000000"/>
        </w:rPr>
        <w:t>объема работ</w:t>
      </w:r>
      <w:r w:rsidRPr="00995965">
        <w:rPr>
          <w:rFonts w:ascii="Times New Roman" w:hAnsi="Times New Roman" w:cs="Times New Roman"/>
          <w:color w:val="000000"/>
        </w:rPr>
        <w:t xml:space="preserve"> и иных условий исполнения </w:t>
      </w:r>
      <w:r>
        <w:rPr>
          <w:rFonts w:ascii="Times New Roman" w:hAnsi="Times New Roman" w:cs="Times New Roman"/>
          <w:color w:val="000000"/>
        </w:rPr>
        <w:t>договор</w:t>
      </w:r>
      <w:r w:rsidRPr="00995965">
        <w:rPr>
          <w:rFonts w:ascii="Times New Roman" w:hAnsi="Times New Roman" w:cs="Times New Roman"/>
          <w:color w:val="000000"/>
        </w:rPr>
        <w:t>а.</w:t>
      </w:r>
    </w:p>
    <w:p w:rsidR="00B14E6C" w:rsidRDefault="00B14E6C" w:rsidP="00B14E6C">
      <w:pPr>
        <w:pStyle w:val="a3"/>
        <w:spacing w:after="0"/>
        <w:ind w:firstLine="708"/>
        <w:jc w:val="both"/>
        <w:rPr>
          <w:sz w:val="20"/>
        </w:rPr>
      </w:pPr>
      <w:r w:rsidRPr="001915DA">
        <w:rPr>
          <w:sz w:val="20"/>
        </w:rPr>
        <w:t>2.</w:t>
      </w:r>
      <w:r>
        <w:rPr>
          <w:sz w:val="20"/>
        </w:rPr>
        <w:t>5</w:t>
      </w:r>
      <w:r w:rsidRPr="001915DA">
        <w:rPr>
          <w:sz w:val="20"/>
        </w:rPr>
        <w:t>. Выполнение работ производится за счет средств бюджета М</w:t>
      </w:r>
      <w:r>
        <w:rPr>
          <w:sz w:val="20"/>
        </w:rPr>
        <w:t>П</w:t>
      </w:r>
      <w:r w:rsidRPr="001915DA">
        <w:rPr>
          <w:sz w:val="20"/>
        </w:rPr>
        <w:t xml:space="preserve"> </w:t>
      </w:r>
      <w:r>
        <w:rPr>
          <w:sz w:val="20"/>
        </w:rPr>
        <w:t>«Теплоснабжение»</w:t>
      </w:r>
    </w:p>
    <w:p w:rsidR="00B14E6C" w:rsidRPr="001915DA" w:rsidRDefault="00B14E6C" w:rsidP="00B14E6C">
      <w:pPr>
        <w:pStyle w:val="a3"/>
        <w:spacing w:after="0"/>
        <w:jc w:val="both"/>
        <w:rPr>
          <w:sz w:val="20"/>
        </w:rPr>
      </w:pPr>
      <w:r>
        <w:rPr>
          <w:sz w:val="20"/>
        </w:rPr>
        <w:t xml:space="preserve">              2.6</w:t>
      </w:r>
      <w:r w:rsidRPr="001915DA">
        <w:rPr>
          <w:sz w:val="20"/>
        </w:rPr>
        <w:t xml:space="preserve">. Настоящим </w:t>
      </w:r>
      <w:r>
        <w:rPr>
          <w:sz w:val="20"/>
        </w:rPr>
        <w:t>договор</w:t>
      </w:r>
      <w:r w:rsidRPr="001915DA">
        <w:rPr>
          <w:sz w:val="20"/>
        </w:rPr>
        <w:t>ом предусмотрена форма оплаты Заказчиком выполняемых работ путем перечисления денежных средств на расчетный счет Подрядчика.</w:t>
      </w:r>
    </w:p>
    <w:p w:rsidR="00B14E6C" w:rsidRPr="001915DA" w:rsidRDefault="00B14E6C" w:rsidP="00B14E6C">
      <w:pPr>
        <w:ind w:firstLine="708"/>
        <w:jc w:val="both"/>
        <w:rPr>
          <w:b/>
          <w:sz w:val="20"/>
          <w:szCs w:val="20"/>
        </w:rPr>
      </w:pPr>
      <w:r>
        <w:rPr>
          <w:sz w:val="20"/>
          <w:szCs w:val="20"/>
        </w:rPr>
        <w:t>2.7</w:t>
      </w:r>
      <w:r w:rsidRPr="001915DA">
        <w:rPr>
          <w:sz w:val="20"/>
          <w:szCs w:val="20"/>
        </w:rPr>
        <w:t xml:space="preserve">. </w:t>
      </w:r>
      <w:r>
        <w:rPr>
          <w:sz w:val="20"/>
          <w:szCs w:val="20"/>
        </w:rPr>
        <w:t>Р</w:t>
      </w:r>
      <w:r w:rsidRPr="001915DA">
        <w:rPr>
          <w:sz w:val="20"/>
          <w:szCs w:val="20"/>
        </w:rPr>
        <w:t xml:space="preserve">асчет за выполненные по настоящему </w:t>
      </w:r>
      <w:r>
        <w:rPr>
          <w:sz w:val="20"/>
          <w:szCs w:val="20"/>
        </w:rPr>
        <w:t>договор</w:t>
      </w:r>
      <w:r w:rsidRPr="001915DA">
        <w:rPr>
          <w:sz w:val="20"/>
          <w:szCs w:val="20"/>
        </w:rPr>
        <w:t xml:space="preserve">у работы производится Заказчиком не позднее </w:t>
      </w:r>
      <w:r w:rsidR="002E24D9">
        <w:rPr>
          <w:sz w:val="20"/>
          <w:szCs w:val="20"/>
        </w:rPr>
        <w:t>60</w:t>
      </w:r>
      <w:r>
        <w:rPr>
          <w:sz w:val="20"/>
          <w:szCs w:val="20"/>
        </w:rPr>
        <w:t xml:space="preserve"> </w:t>
      </w:r>
      <w:r w:rsidRPr="001915DA">
        <w:rPr>
          <w:sz w:val="20"/>
          <w:szCs w:val="20"/>
        </w:rPr>
        <w:t>дней после подписания сторонами акта приемки выполненных работ (форма КС-2) и справки о стоимости выполненных работ (форма КС-3).</w:t>
      </w:r>
      <w:r w:rsidRPr="001915DA">
        <w:rPr>
          <w:b/>
          <w:sz w:val="20"/>
          <w:szCs w:val="20"/>
        </w:rPr>
        <w:t xml:space="preserve"> </w:t>
      </w:r>
    </w:p>
    <w:p w:rsidR="00B14E6C" w:rsidRDefault="00B14E6C" w:rsidP="00B14E6C">
      <w:pPr>
        <w:shd w:val="clear" w:color="auto" w:fill="FFFFFF"/>
        <w:ind w:right="14" w:firstLine="708"/>
        <w:jc w:val="center"/>
        <w:rPr>
          <w:b/>
          <w:color w:val="000000"/>
          <w:sz w:val="20"/>
          <w:szCs w:val="20"/>
        </w:rPr>
      </w:pPr>
    </w:p>
    <w:p w:rsidR="00B14E6C" w:rsidRPr="001915DA" w:rsidRDefault="00B14E6C" w:rsidP="00B14E6C">
      <w:pPr>
        <w:shd w:val="clear" w:color="auto" w:fill="FFFFFF"/>
        <w:ind w:right="14" w:firstLine="708"/>
        <w:jc w:val="center"/>
        <w:rPr>
          <w:sz w:val="20"/>
          <w:szCs w:val="20"/>
        </w:rPr>
      </w:pPr>
      <w:r w:rsidRPr="001915DA">
        <w:rPr>
          <w:b/>
          <w:color w:val="000000"/>
          <w:sz w:val="20"/>
          <w:szCs w:val="20"/>
        </w:rPr>
        <w:t>3. Сроки выполнения работ</w:t>
      </w:r>
    </w:p>
    <w:p w:rsidR="00B14E6C" w:rsidRPr="001915DA" w:rsidRDefault="00B14E6C" w:rsidP="00B14E6C">
      <w:pPr>
        <w:widowControl w:val="0"/>
        <w:numPr>
          <w:ilvl w:val="1"/>
          <w:numId w:val="1"/>
        </w:numPr>
        <w:shd w:val="clear" w:color="auto" w:fill="FFFFFF"/>
        <w:tabs>
          <w:tab w:val="clear" w:pos="360"/>
          <w:tab w:val="num" w:pos="0"/>
          <w:tab w:val="left" w:pos="1133"/>
        </w:tabs>
        <w:suppressAutoHyphens w:val="0"/>
        <w:ind w:left="0" w:firstLine="708"/>
        <w:jc w:val="both"/>
        <w:rPr>
          <w:color w:val="000000"/>
          <w:spacing w:val="-5"/>
          <w:sz w:val="20"/>
          <w:szCs w:val="20"/>
        </w:rPr>
      </w:pPr>
      <w:r w:rsidRPr="001915DA">
        <w:rPr>
          <w:color w:val="000000"/>
          <w:spacing w:val="3"/>
          <w:sz w:val="20"/>
          <w:szCs w:val="20"/>
        </w:rPr>
        <w:t xml:space="preserve"> Работы по настоящему </w:t>
      </w:r>
      <w:r>
        <w:rPr>
          <w:color w:val="000000"/>
          <w:spacing w:val="3"/>
          <w:sz w:val="20"/>
          <w:szCs w:val="20"/>
        </w:rPr>
        <w:t>договор</w:t>
      </w:r>
      <w:r w:rsidRPr="001915DA">
        <w:rPr>
          <w:color w:val="000000"/>
          <w:spacing w:val="3"/>
          <w:sz w:val="20"/>
          <w:szCs w:val="20"/>
        </w:rPr>
        <w:t xml:space="preserve">у должны быть начаты и завершены Подрядчиком в </w:t>
      </w:r>
      <w:r w:rsidRPr="001915DA">
        <w:rPr>
          <w:color w:val="000000"/>
          <w:spacing w:val="4"/>
          <w:sz w:val="20"/>
          <w:szCs w:val="20"/>
        </w:rPr>
        <w:t xml:space="preserve">соответствии с </w:t>
      </w:r>
      <w:r>
        <w:rPr>
          <w:color w:val="000000"/>
          <w:spacing w:val="4"/>
          <w:sz w:val="20"/>
          <w:szCs w:val="20"/>
        </w:rPr>
        <w:t xml:space="preserve">условиями </w:t>
      </w:r>
      <w:r w:rsidRPr="001915DA">
        <w:rPr>
          <w:color w:val="000000"/>
          <w:sz w:val="20"/>
          <w:szCs w:val="20"/>
        </w:rPr>
        <w:t xml:space="preserve">настоящего </w:t>
      </w:r>
      <w:r>
        <w:rPr>
          <w:color w:val="000000"/>
          <w:sz w:val="20"/>
          <w:szCs w:val="20"/>
        </w:rPr>
        <w:t>договор</w:t>
      </w:r>
      <w:r w:rsidRPr="001915DA">
        <w:rPr>
          <w:color w:val="000000"/>
          <w:sz w:val="20"/>
          <w:szCs w:val="20"/>
        </w:rPr>
        <w:t>а.</w:t>
      </w:r>
    </w:p>
    <w:p w:rsidR="00B14E6C" w:rsidRPr="001915DA" w:rsidRDefault="00B14E6C" w:rsidP="00B14E6C">
      <w:pPr>
        <w:widowControl w:val="0"/>
        <w:numPr>
          <w:ilvl w:val="1"/>
          <w:numId w:val="1"/>
        </w:numPr>
        <w:shd w:val="clear" w:color="auto" w:fill="FFFFFF"/>
        <w:tabs>
          <w:tab w:val="clear" w:pos="360"/>
          <w:tab w:val="num" w:pos="0"/>
          <w:tab w:val="left" w:pos="1133"/>
        </w:tabs>
        <w:suppressAutoHyphens w:val="0"/>
        <w:ind w:left="0" w:firstLine="708"/>
        <w:jc w:val="both"/>
        <w:rPr>
          <w:color w:val="000000"/>
          <w:spacing w:val="-5"/>
          <w:sz w:val="20"/>
          <w:szCs w:val="20"/>
        </w:rPr>
      </w:pPr>
      <w:r w:rsidRPr="001915DA">
        <w:rPr>
          <w:color w:val="000000"/>
          <w:sz w:val="20"/>
          <w:szCs w:val="20"/>
        </w:rPr>
        <w:t xml:space="preserve">Подрядчик обязан приступить к выполнению работ в течение 3-х рабочих дней с </w:t>
      </w:r>
      <w:r>
        <w:rPr>
          <w:color w:val="000000"/>
          <w:sz w:val="20"/>
          <w:szCs w:val="20"/>
        </w:rPr>
        <w:t>даты</w:t>
      </w:r>
      <w:r w:rsidRPr="001915DA">
        <w:rPr>
          <w:color w:val="000000"/>
          <w:sz w:val="20"/>
          <w:szCs w:val="20"/>
        </w:rPr>
        <w:t xml:space="preserve"> </w:t>
      </w:r>
      <w:r>
        <w:rPr>
          <w:color w:val="000000"/>
          <w:sz w:val="20"/>
          <w:szCs w:val="20"/>
        </w:rPr>
        <w:t>заключения договора</w:t>
      </w:r>
      <w:r w:rsidRPr="001915DA">
        <w:rPr>
          <w:color w:val="000000"/>
          <w:sz w:val="20"/>
          <w:szCs w:val="20"/>
        </w:rPr>
        <w:t>.</w:t>
      </w:r>
    </w:p>
    <w:p w:rsidR="00B14E6C" w:rsidRPr="001915DA" w:rsidRDefault="00B14E6C" w:rsidP="00B14E6C">
      <w:pPr>
        <w:widowControl w:val="0"/>
        <w:shd w:val="clear" w:color="auto" w:fill="FFFFFF"/>
        <w:tabs>
          <w:tab w:val="left" w:pos="1133"/>
          <w:tab w:val="left" w:leader="underscore" w:pos="6274"/>
        </w:tabs>
        <w:ind w:firstLine="708"/>
        <w:rPr>
          <w:color w:val="000000"/>
          <w:spacing w:val="-1"/>
          <w:sz w:val="20"/>
          <w:szCs w:val="20"/>
        </w:rPr>
      </w:pPr>
      <w:r w:rsidRPr="001915DA">
        <w:rPr>
          <w:color w:val="000000"/>
          <w:spacing w:val="-1"/>
          <w:sz w:val="20"/>
          <w:szCs w:val="20"/>
        </w:rPr>
        <w:t xml:space="preserve">3.3. Продолжительность работ на объекте – </w:t>
      </w:r>
      <w:r w:rsidR="008E6BE0">
        <w:rPr>
          <w:color w:val="000000"/>
          <w:spacing w:val="-1"/>
          <w:sz w:val="20"/>
          <w:szCs w:val="20"/>
        </w:rPr>
        <w:t>до 31.05.2016г</w:t>
      </w:r>
      <w:r w:rsidRPr="001915DA">
        <w:rPr>
          <w:color w:val="000000"/>
          <w:spacing w:val="-1"/>
          <w:sz w:val="20"/>
          <w:szCs w:val="20"/>
        </w:rPr>
        <w:t xml:space="preserve">. </w:t>
      </w:r>
    </w:p>
    <w:p w:rsidR="00B14E6C" w:rsidRPr="001915DA" w:rsidRDefault="00B14E6C" w:rsidP="00B14E6C">
      <w:pPr>
        <w:widowControl w:val="0"/>
        <w:shd w:val="clear" w:color="auto" w:fill="FFFFFF"/>
        <w:tabs>
          <w:tab w:val="left" w:pos="1133"/>
          <w:tab w:val="left" w:leader="underscore" w:pos="6274"/>
        </w:tabs>
        <w:ind w:firstLine="708"/>
        <w:rPr>
          <w:b/>
          <w:color w:val="000000"/>
          <w:sz w:val="20"/>
          <w:szCs w:val="20"/>
        </w:rPr>
      </w:pPr>
      <w:r w:rsidRPr="001915DA">
        <w:rPr>
          <w:color w:val="000000"/>
          <w:spacing w:val="-1"/>
          <w:sz w:val="20"/>
          <w:szCs w:val="20"/>
        </w:rPr>
        <w:t>3.4. Дата окончания работ в целом является исходной для определения штрафных санкций в случаях нарушения сроков выполнения работ.</w:t>
      </w:r>
    </w:p>
    <w:p w:rsidR="00B14E6C" w:rsidRPr="001915DA" w:rsidRDefault="00B14E6C" w:rsidP="00B14E6C">
      <w:pPr>
        <w:ind w:firstLine="708"/>
        <w:jc w:val="center"/>
        <w:rPr>
          <w:b/>
          <w:i/>
          <w:iCs/>
          <w:sz w:val="20"/>
          <w:szCs w:val="20"/>
        </w:rPr>
      </w:pPr>
    </w:p>
    <w:p w:rsidR="00B14E6C" w:rsidRPr="001915DA" w:rsidRDefault="00B14E6C" w:rsidP="00B14E6C">
      <w:pPr>
        <w:ind w:firstLine="708"/>
        <w:jc w:val="center"/>
        <w:rPr>
          <w:b/>
          <w:iCs/>
          <w:sz w:val="20"/>
          <w:szCs w:val="20"/>
        </w:rPr>
      </w:pPr>
      <w:r w:rsidRPr="001915DA">
        <w:rPr>
          <w:b/>
          <w:iCs/>
          <w:sz w:val="20"/>
          <w:szCs w:val="20"/>
        </w:rPr>
        <w:t>4. Права и обязанности сторон</w:t>
      </w:r>
    </w:p>
    <w:p w:rsidR="00B14E6C" w:rsidRPr="0056765D" w:rsidRDefault="00B14E6C" w:rsidP="00B14E6C">
      <w:pPr>
        <w:ind w:firstLine="708"/>
        <w:jc w:val="both"/>
        <w:rPr>
          <w:b/>
          <w:iCs/>
          <w:sz w:val="20"/>
          <w:szCs w:val="20"/>
        </w:rPr>
      </w:pPr>
      <w:r w:rsidRPr="0056765D">
        <w:rPr>
          <w:b/>
          <w:iCs/>
          <w:sz w:val="20"/>
          <w:szCs w:val="20"/>
        </w:rPr>
        <w:t>4.1. Заказчик вправе:</w:t>
      </w:r>
    </w:p>
    <w:p w:rsidR="00B14E6C" w:rsidRPr="001915DA" w:rsidRDefault="00B14E6C" w:rsidP="00B14E6C">
      <w:pPr>
        <w:ind w:firstLine="708"/>
        <w:jc w:val="both"/>
        <w:rPr>
          <w:iCs/>
          <w:sz w:val="20"/>
          <w:szCs w:val="20"/>
        </w:rPr>
      </w:pPr>
      <w:r w:rsidRPr="001915DA">
        <w:rPr>
          <w:iCs/>
          <w:sz w:val="20"/>
          <w:szCs w:val="20"/>
        </w:rPr>
        <w:t xml:space="preserve">4.1.1. В любое время проверять ход и качество выполнения работ по настоящему </w:t>
      </w:r>
      <w:r>
        <w:rPr>
          <w:iCs/>
          <w:sz w:val="20"/>
          <w:szCs w:val="20"/>
        </w:rPr>
        <w:t>договор</w:t>
      </w:r>
      <w:r w:rsidRPr="001915DA">
        <w:rPr>
          <w:iCs/>
          <w:sz w:val="20"/>
          <w:szCs w:val="20"/>
        </w:rPr>
        <w:t>у, не вмешиваясь при этом в хозяйственную деятельность Подрядчика.</w:t>
      </w:r>
    </w:p>
    <w:p w:rsidR="00B14E6C" w:rsidRPr="001915DA" w:rsidRDefault="00B14E6C" w:rsidP="00B14E6C">
      <w:pPr>
        <w:ind w:firstLine="708"/>
        <w:jc w:val="both"/>
        <w:rPr>
          <w:iCs/>
          <w:sz w:val="20"/>
          <w:szCs w:val="20"/>
        </w:rPr>
      </w:pPr>
      <w:r w:rsidRPr="001915DA">
        <w:rPr>
          <w:iCs/>
          <w:sz w:val="20"/>
          <w:szCs w:val="20"/>
        </w:rPr>
        <w:t xml:space="preserve">4.1.2. Требовать от Подрядчика надлежащего выполнения обязательств в соответствии с условиями настоящего </w:t>
      </w:r>
      <w:r>
        <w:rPr>
          <w:iCs/>
          <w:sz w:val="20"/>
          <w:szCs w:val="20"/>
        </w:rPr>
        <w:t>договора</w:t>
      </w:r>
      <w:r w:rsidRPr="001915DA">
        <w:rPr>
          <w:iCs/>
          <w:sz w:val="20"/>
          <w:szCs w:val="20"/>
        </w:rPr>
        <w:t>, а также своевременного устранения выявленных недостатков.</w:t>
      </w:r>
    </w:p>
    <w:p w:rsidR="00B14E6C" w:rsidRPr="001915DA" w:rsidRDefault="00B14E6C" w:rsidP="00B14E6C">
      <w:pPr>
        <w:ind w:firstLine="708"/>
        <w:jc w:val="both"/>
        <w:rPr>
          <w:iCs/>
          <w:sz w:val="20"/>
          <w:szCs w:val="20"/>
        </w:rPr>
      </w:pPr>
      <w:r w:rsidRPr="001915DA">
        <w:rPr>
          <w:iCs/>
          <w:sz w:val="20"/>
          <w:szCs w:val="20"/>
        </w:rPr>
        <w:t>4.1.</w:t>
      </w:r>
      <w:r>
        <w:rPr>
          <w:iCs/>
          <w:sz w:val="20"/>
          <w:szCs w:val="20"/>
        </w:rPr>
        <w:t>3</w:t>
      </w:r>
      <w:r w:rsidRPr="001915DA">
        <w:rPr>
          <w:iCs/>
          <w:sz w:val="20"/>
          <w:szCs w:val="20"/>
        </w:rPr>
        <w:t xml:space="preserve">. Требовать от Подрядчика предоставления надлежащим образом оформленной отчетной документации, подтверждающей исполнение обязательств в соответствии с условиями настоящего </w:t>
      </w:r>
      <w:r>
        <w:rPr>
          <w:iCs/>
          <w:sz w:val="20"/>
          <w:szCs w:val="20"/>
        </w:rPr>
        <w:t>договора</w:t>
      </w:r>
      <w:r w:rsidRPr="001915DA">
        <w:rPr>
          <w:iCs/>
          <w:sz w:val="20"/>
          <w:szCs w:val="20"/>
        </w:rPr>
        <w:t>.</w:t>
      </w:r>
    </w:p>
    <w:p w:rsidR="00B14E6C" w:rsidRPr="001915DA" w:rsidRDefault="00B14E6C" w:rsidP="00B14E6C">
      <w:pPr>
        <w:ind w:firstLine="708"/>
        <w:jc w:val="both"/>
        <w:rPr>
          <w:iCs/>
          <w:sz w:val="20"/>
          <w:szCs w:val="20"/>
        </w:rPr>
      </w:pPr>
      <w:r w:rsidRPr="001915DA">
        <w:rPr>
          <w:iCs/>
          <w:sz w:val="20"/>
          <w:szCs w:val="20"/>
        </w:rPr>
        <w:t>4.1.</w:t>
      </w:r>
      <w:r>
        <w:rPr>
          <w:iCs/>
          <w:sz w:val="20"/>
          <w:szCs w:val="20"/>
        </w:rPr>
        <w:t>4</w:t>
      </w:r>
      <w:r w:rsidRPr="001915DA">
        <w:rPr>
          <w:iCs/>
          <w:sz w:val="20"/>
          <w:szCs w:val="20"/>
        </w:rPr>
        <w:t xml:space="preserve">. Определять лиц, непосредственно участвующих в контроле за ходом выполнения Подрядчиком работ и (или) участвующих в сдаче-приемке выполненных работ по настоящему </w:t>
      </w:r>
      <w:r>
        <w:rPr>
          <w:iCs/>
          <w:sz w:val="20"/>
          <w:szCs w:val="20"/>
        </w:rPr>
        <w:t>договор</w:t>
      </w:r>
      <w:r w:rsidRPr="001915DA">
        <w:rPr>
          <w:iCs/>
          <w:sz w:val="20"/>
          <w:szCs w:val="20"/>
        </w:rPr>
        <w:t>у.</w:t>
      </w:r>
    </w:p>
    <w:p w:rsidR="00B14E6C" w:rsidRPr="001915DA" w:rsidRDefault="00B14E6C" w:rsidP="00B14E6C">
      <w:pPr>
        <w:ind w:firstLine="708"/>
        <w:jc w:val="both"/>
        <w:rPr>
          <w:iCs/>
          <w:sz w:val="20"/>
          <w:szCs w:val="20"/>
        </w:rPr>
      </w:pPr>
      <w:r w:rsidRPr="001915DA">
        <w:rPr>
          <w:iCs/>
          <w:sz w:val="20"/>
          <w:szCs w:val="20"/>
        </w:rPr>
        <w:t>4.1.</w:t>
      </w:r>
      <w:r>
        <w:rPr>
          <w:iCs/>
          <w:sz w:val="20"/>
          <w:szCs w:val="20"/>
        </w:rPr>
        <w:t>5</w:t>
      </w:r>
      <w:r w:rsidRPr="001915DA">
        <w:rPr>
          <w:iCs/>
          <w:sz w:val="20"/>
          <w:szCs w:val="20"/>
        </w:rPr>
        <w:t xml:space="preserve">. Осуществлять иные права, предусмотренные настоящим </w:t>
      </w:r>
      <w:r>
        <w:rPr>
          <w:iCs/>
          <w:sz w:val="20"/>
          <w:szCs w:val="20"/>
        </w:rPr>
        <w:t>договор</w:t>
      </w:r>
      <w:r w:rsidRPr="001915DA">
        <w:rPr>
          <w:iCs/>
          <w:sz w:val="20"/>
          <w:szCs w:val="20"/>
        </w:rPr>
        <w:t>ом и действующим законодательством Российской Федерации.</w:t>
      </w:r>
    </w:p>
    <w:p w:rsidR="00B14E6C" w:rsidRDefault="00B14E6C" w:rsidP="00B14E6C"/>
    <w:p w:rsidR="00B14E6C" w:rsidRDefault="00B14E6C" w:rsidP="00B14E6C">
      <w:pPr>
        <w:ind w:firstLine="708"/>
        <w:jc w:val="both"/>
        <w:rPr>
          <w:b/>
          <w:iCs/>
          <w:sz w:val="20"/>
          <w:szCs w:val="20"/>
        </w:rPr>
      </w:pPr>
      <w:r w:rsidRPr="008D2C07">
        <w:rPr>
          <w:b/>
          <w:iCs/>
          <w:sz w:val="20"/>
          <w:szCs w:val="20"/>
        </w:rPr>
        <w:t>4.2. Заказчик обязан:</w:t>
      </w:r>
    </w:p>
    <w:p w:rsidR="00B14E6C" w:rsidRPr="000F7F24" w:rsidRDefault="00B14E6C" w:rsidP="00B14E6C">
      <w:pPr>
        <w:ind w:firstLine="708"/>
        <w:jc w:val="both"/>
        <w:rPr>
          <w:b/>
          <w:sz w:val="20"/>
          <w:szCs w:val="20"/>
        </w:rPr>
      </w:pPr>
      <w:r>
        <w:rPr>
          <w:sz w:val="20"/>
          <w:szCs w:val="20"/>
        </w:rPr>
        <w:t xml:space="preserve">4.2.1. </w:t>
      </w:r>
      <w:r w:rsidRPr="005A0159">
        <w:rPr>
          <w:sz w:val="20"/>
          <w:szCs w:val="20"/>
        </w:rPr>
        <w:t>Перед началом производства работ провести инструктаж</w:t>
      </w:r>
      <w:r>
        <w:rPr>
          <w:sz w:val="20"/>
          <w:szCs w:val="20"/>
        </w:rPr>
        <w:t xml:space="preserve"> </w:t>
      </w:r>
      <w:r w:rsidRPr="005A0159">
        <w:rPr>
          <w:sz w:val="20"/>
          <w:szCs w:val="20"/>
        </w:rPr>
        <w:t>и оформить Акт допуска.</w:t>
      </w:r>
    </w:p>
    <w:p w:rsidR="00B14E6C" w:rsidRPr="001915DA" w:rsidRDefault="00B14E6C" w:rsidP="00B14E6C">
      <w:pPr>
        <w:ind w:firstLine="708"/>
        <w:jc w:val="both"/>
        <w:rPr>
          <w:sz w:val="20"/>
          <w:szCs w:val="20"/>
        </w:rPr>
      </w:pPr>
      <w:r>
        <w:rPr>
          <w:sz w:val="20"/>
          <w:szCs w:val="20"/>
        </w:rPr>
        <w:t>4.2.2.</w:t>
      </w:r>
      <w:r w:rsidRPr="001915DA">
        <w:rPr>
          <w:sz w:val="20"/>
          <w:szCs w:val="20"/>
        </w:rPr>
        <w:t xml:space="preserve"> Принять в установленном порядке и оплатить выполненные работы, предусмотренные настоящим </w:t>
      </w:r>
      <w:r>
        <w:rPr>
          <w:sz w:val="20"/>
          <w:szCs w:val="20"/>
        </w:rPr>
        <w:t>договор</w:t>
      </w:r>
      <w:r w:rsidRPr="001915DA">
        <w:rPr>
          <w:sz w:val="20"/>
          <w:szCs w:val="20"/>
        </w:rPr>
        <w:t xml:space="preserve">ом, либо в установленные настоящим </w:t>
      </w:r>
      <w:r>
        <w:rPr>
          <w:sz w:val="20"/>
          <w:szCs w:val="20"/>
        </w:rPr>
        <w:t>договор</w:t>
      </w:r>
      <w:r w:rsidRPr="001915DA">
        <w:rPr>
          <w:sz w:val="20"/>
          <w:szCs w:val="20"/>
        </w:rPr>
        <w:t xml:space="preserve">ом сроки предоставить Подрядчику письменный мотивированный отказ в приеме работ в соответствии с п. </w:t>
      </w:r>
      <w:r>
        <w:rPr>
          <w:sz w:val="20"/>
          <w:szCs w:val="20"/>
        </w:rPr>
        <w:t>6</w:t>
      </w:r>
      <w:r w:rsidRPr="001915DA">
        <w:rPr>
          <w:sz w:val="20"/>
          <w:szCs w:val="20"/>
        </w:rPr>
        <w:t xml:space="preserve">.3. настоящего </w:t>
      </w:r>
      <w:r>
        <w:rPr>
          <w:sz w:val="20"/>
          <w:szCs w:val="20"/>
        </w:rPr>
        <w:t>договор</w:t>
      </w:r>
      <w:r w:rsidRPr="001915DA">
        <w:rPr>
          <w:sz w:val="20"/>
          <w:szCs w:val="20"/>
        </w:rPr>
        <w:t xml:space="preserve">а.   </w:t>
      </w:r>
    </w:p>
    <w:p w:rsidR="00B14E6C" w:rsidRPr="001915DA" w:rsidRDefault="00B14E6C" w:rsidP="00B14E6C">
      <w:pPr>
        <w:pStyle w:val="310"/>
        <w:spacing w:after="0"/>
        <w:ind w:left="0" w:firstLine="708"/>
        <w:rPr>
          <w:sz w:val="20"/>
        </w:rPr>
      </w:pPr>
      <w:r>
        <w:rPr>
          <w:sz w:val="20"/>
        </w:rPr>
        <w:t>4.2.3</w:t>
      </w:r>
      <w:r w:rsidRPr="001915DA">
        <w:rPr>
          <w:sz w:val="20"/>
        </w:rPr>
        <w:t xml:space="preserve">. Предоставить Подрядчику информацию о представителях, уполномоченных от имени </w:t>
      </w:r>
      <w:r>
        <w:rPr>
          <w:sz w:val="20"/>
        </w:rPr>
        <w:t>Заказчика</w:t>
      </w:r>
      <w:r w:rsidRPr="001915DA">
        <w:rPr>
          <w:sz w:val="20"/>
        </w:rPr>
        <w:t xml:space="preserve"> осуществлять контроль, технический надзор за выполнением работ, а также оперативное решение вопросов, возникающих в процессе выполнения работ по настоящему </w:t>
      </w:r>
      <w:r>
        <w:rPr>
          <w:sz w:val="20"/>
        </w:rPr>
        <w:t>договор</w:t>
      </w:r>
      <w:r w:rsidRPr="001915DA">
        <w:rPr>
          <w:sz w:val="20"/>
        </w:rPr>
        <w:t>у.</w:t>
      </w:r>
    </w:p>
    <w:p w:rsidR="00B14E6C" w:rsidRPr="0056765D" w:rsidRDefault="00B14E6C" w:rsidP="00B14E6C">
      <w:pPr>
        <w:ind w:firstLine="708"/>
        <w:jc w:val="both"/>
        <w:rPr>
          <w:b/>
          <w:iCs/>
          <w:sz w:val="20"/>
          <w:szCs w:val="20"/>
        </w:rPr>
      </w:pPr>
      <w:r w:rsidRPr="0056765D">
        <w:rPr>
          <w:b/>
          <w:iCs/>
          <w:sz w:val="20"/>
          <w:szCs w:val="20"/>
        </w:rPr>
        <w:t>4.3. Подрядчик вправе:</w:t>
      </w:r>
    </w:p>
    <w:p w:rsidR="00B14E6C" w:rsidRPr="001915DA" w:rsidRDefault="00B14E6C" w:rsidP="00B14E6C">
      <w:pPr>
        <w:ind w:firstLine="708"/>
        <w:jc w:val="both"/>
        <w:rPr>
          <w:iCs/>
          <w:sz w:val="20"/>
          <w:szCs w:val="20"/>
        </w:rPr>
      </w:pPr>
      <w:r w:rsidRPr="001915DA">
        <w:rPr>
          <w:iCs/>
          <w:sz w:val="20"/>
          <w:szCs w:val="20"/>
        </w:rPr>
        <w:lastRenderedPageBreak/>
        <w:t xml:space="preserve">4.3.1. Требовать своевременного подписания Заказчиком акта приемки выполненных работ по настоящему </w:t>
      </w:r>
      <w:r>
        <w:rPr>
          <w:iCs/>
          <w:sz w:val="20"/>
          <w:szCs w:val="20"/>
        </w:rPr>
        <w:t>договор</w:t>
      </w:r>
      <w:r w:rsidRPr="001915DA">
        <w:rPr>
          <w:iCs/>
          <w:sz w:val="20"/>
          <w:szCs w:val="20"/>
        </w:rPr>
        <w:t>у.</w:t>
      </w:r>
    </w:p>
    <w:p w:rsidR="00B14E6C" w:rsidRPr="001915DA" w:rsidRDefault="00B14E6C" w:rsidP="00B14E6C">
      <w:pPr>
        <w:ind w:firstLine="708"/>
        <w:jc w:val="both"/>
        <w:rPr>
          <w:iCs/>
          <w:sz w:val="20"/>
          <w:szCs w:val="20"/>
        </w:rPr>
      </w:pPr>
      <w:r w:rsidRPr="001915DA">
        <w:rPr>
          <w:iCs/>
          <w:sz w:val="20"/>
          <w:szCs w:val="20"/>
        </w:rPr>
        <w:t xml:space="preserve">4.3.2. Требовать своевременной оплаты выполненных работ в размере и порядке, предусмотренном настоящим </w:t>
      </w:r>
      <w:r>
        <w:rPr>
          <w:iCs/>
          <w:sz w:val="20"/>
          <w:szCs w:val="20"/>
        </w:rPr>
        <w:t>договор</w:t>
      </w:r>
      <w:r w:rsidRPr="001915DA">
        <w:rPr>
          <w:iCs/>
          <w:sz w:val="20"/>
          <w:szCs w:val="20"/>
        </w:rPr>
        <w:t>ом.</w:t>
      </w:r>
    </w:p>
    <w:p w:rsidR="00B14E6C" w:rsidRPr="001915DA" w:rsidRDefault="00B14E6C" w:rsidP="00B14E6C">
      <w:pPr>
        <w:ind w:firstLine="708"/>
        <w:jc w:val="both"/>
        <w:rPr>
          <w:iCs/>
          <w:sz w:val="20"/>
          <w:szCs w:val="20"/>
        </w:rPr>
      </w:pPr>
      <w:r w:rsidRPr="001915DA">
        <w:rPr>
          <w:iCs/>
          <w:sz w:val="20"/>
          <w:szCs w:val="20"/>
        </w:rPr>
        <w:t xml:space="preserve">4.3.3. Осуществлять иные права, предусмотренные настоящим </w:t>
      </w:r>
      <w:r>
        <w:rPr>
          <w:iCs/>
          <w:sz w:val="20"/>
          <w:szCs w:val="20"/>
        </w:rPr>
        <w:t>договор</w:t>
      </w:r>
      <w:r w:rsidRPr="001915DA">
        <w:rPr>
          <w:iCs/>
          <w:sz w:val="20"/>
          <w:szCs w:val="20"/>
        </w:rPr>
        <w:t>ом и действующим законодательством Российской Федерации.</w:t>
      </w:r>
    </w:p>
    <w:p w:rsidR="00B14E6C" w:rsidRDefault="00B14E6C" w:rsidP="00B14E6C">
      <w:pPr>
        <w:ind w:firstLine="708"/>
        <w:jc w:val="both"/>
        <w:rPr>
          <w:b/>
          <w:iCs/>
          <w:sz w:val="20"/>
          <w:szCs w:val="20"/>
        </w:rPr>
      </w:pPr>
      <w:r w:rsidRPr="0056765D">
        <w:rPr>
          <w:b/>
          <w:iCs/>
          <w:sz w:val="20"/>
          <w:szCs w:val="20"/>
        </w:rPr>
        <w:t>4.4. Подрядчик обязан:</w:t>
      </w:r>
    </w:p>
    <w:p w:rsidR="00B14E6C" w:rsidRPr="000F7F24" w:rsidRDefault="00B14E6C" w:rsidP="00B14E6C">
      <w:pPr>
        <w:ind w:firstLine="708"/>
        <w:jc w:val="both"/>
        <w:rPr>
          <w:iCs/>
          <w:sz w:val="20"/>
          <w:szCs w:val="20"/>
        </w:rPr>
      </w:pPr>
      <w:r>
        <w:rPr>
          <w:iCs/>
          <w:sz w:val="20"/>
          <w:szCs w:val="20"/>
        </w:rPr>
        <w:t xml:space="preserve">4.1.1. </w:t>
      </w:r>
      <w:r w:rsidRPr="005F35FE">
        <w:rPr>
          <w:iCs/>
          <w:sz w:val="20"/>
          <w:szCs w:val="20"/>
        </w:rPr>
        <w:t>Перед началом про</w:t>
      </w:r>
      <w:r>
        <w:rPr>
          <w:iCs/>
          <w:sz w:val="20"/>
          <w:szCs w:val="20"/>
        </w:rPr>
        <w:t>изводства работ получи</w:t>
      </w:r>
      <w:r w:rsidRPr="005F35FE">
        <w:rPr>
          <w:iCs/>
          <w:sz w:val="20"/>
          <w:szCs w:val="20"/>
        </w:rPr>
        <w:t>т</w:t>
      </w:r>
      <w:r>
        <w:rPr>
          <w:iCs/>
          <w:sz w:val="20"/>
          <w:szCs w:val="20"/>
        </w:rPr>
        <w:t>ь</w:t>
      </w:r>
      <w:r w:rsidRPr="005F35FE">
        <w:rPr>
          <w:iCs/>
          <w:sz w:val="20"/>
          <w:szCs w:val="20"/>
        </w:rPr>
        <w:t xml:space="preserve"> </w:t>
      </w:r>
      <w:r>
        <w:rPr>
          <w:iCs/>
          <w:sz w:val="20"/>
          <w:szCs w:val="20"/>
        </w:rPr>
        <w:t>Акт д</w:t>
      </w:r>
      <w:r w:rsidRPr="005F35FE">
        <w:rPr>
          <w:iCs/>
          <w:sz w:val="20"/>
          <w:szCs w:val="20"/>
        </w:rPr>
        <w:t>опуск</w:t>
      </w:r>
      <w:r>
        <w:rPr>
          <w:iCs/>
          <w:sz w:val="20"/>
          <w:szCs w:val="20"/>
        </w:rPr>
        <w:t>а</w:t>
      </w:r>
      <w:r w:rsidRPr="005F35FE">
        <w:rPr>
          <w:iCs/>
          <w:sz w:val="20"/>
          <w:szCs w:val="20"/>
        </w:rPr>
        <w:t xml:space="preserve"> и про</w:t>
      </w:r>
      <w:r>
        <w:rPr>
          <w:iCs/>
          <w:sz w:val="20"/>
          <w:szCs w:val="20"/>
        </w:rPr>
        <w:t>йти</w:t>
      </w:r>
      <w:r w:rsidRPr="005F35FE">
        <w:rPr>
          <w:iCs/>
          <w:sz w:val="20"/>
          <w:szCs w:val="20"/>
        </w:rPr>
        <w:t xml:space="preserve"> инструктаж у Заказчика. Подрядчик, не получивший </w:t>
      </w:r>
      <w:r>
        <w:rPr>
          <w:iCs/>
          <w:sz w:val="20"/>
          <w:szCs w:val="20"/>
        </w:rPr>
        <w:t>Акт д</w:t>
      </w:r>
      <w:r w:rsidRPr="005F35FE">
        <w:rPr>
          <w:iCs/>
          <w:sz w:val="20"/>
          <w:szCs w:val="20"/>
        </w:rPr>
        <w:t>опуск</w:t>
      </w:r>
      <w:r>
        <w:rPr>
          <w:iCs/>
          <w:sz w:val="20"/>
          <w:szCs w:val="20"/>
        </w:rPr>
        <w:t>а и не прошедший инструктажи</w:t>
      </w:r>
      <w:r w:rsidRPr="005F35FE">
        <w:rPr>
          <w:iCs/>
          <w:sz w:val="20"/>
          <w:szCs w:val="20"/>
        </w:rPr>
        <w:t xml:space="preserve">, к работам не допускается. </w:t>
      </w:r>
    </w:p>
    <w:p w:rsidR="00B14E6C" w:rsidRPr="001915DA" w:rsidRDefault="00B14E6C" w:rsidP="00B14E6C">
      <w:pPr>
        <w:pStyle w:val="310"/>
        <w:spacing w:after="0"/>
        <w:ind w:left="0" w:firstLine="708"/>
        <w:rPr>
          <w:sz w:val="20"/>
        </w:rPr>
      </w:pPr>
      <w:r w:rsidRPr="001915DA">
        <w:rPr>
          <w:sz w:val="20"/>
        </w:rPr>
        <w:t>4.1.</w:t>
      </w:r>
      <w:r>
        <w:rPr>
          <w:sz w:val="20"/>
        </w:rPr>
        <w:t>2</w:t>
      </w:r>
      <w:r w:rsidRPr="001915DA">
        <w:rPr>
          <w:sz w:val="20"/>
        </w:rPr>
        <w:t xml:space="preserve">. Обеспечить производство работ в полном соответствии с требованиями настоящего </w:t>
      </w:r>
      <w:r>
        <w:rPr>
          <w:sz w:val="20"/>
        </w:rPr>
        <w:t>договор</w:t>
      </w:r>
      <w:r w:rsidRPr="001915DA">
        <w:rPr>
          <w:sz w:val="20"/>
        </w:rPr>
        <w:t>а и действующих нормативно-технических д</w:t>
      </w:r>
      <w:r>
        <w:rPr>
          <w:sz w:val="20"/>
        </w:rPr>
        <w:t>окументов, согласно утвержденного</w:t>
      </w:r>
      <w:r w:rsidRPr="001915DA">
        <w:rPr>
          <w:sz w:val="20"/>
        </w:rPr>
        <w:t xml:space="preserve"> дефектно</w:t>
      </w:r>
      <w:r>
        <w:rPr>
          <w:sz w:val="20"/>
        </w:rPr>
        <w:t>го акта</w:t>
      </w:r>
      <w:r w:rsidRPr="001915DA">
        <w:rPr>
          <w:sz w:val="20"/>
        </w:rPr>
        <w:t xml:space="preserve"> и сметной документации.</w:t>
      </w:r>
    </w:p>
    <w:p w:rsidR="00B14E6C" w:rsidRPr="001915DA" w:rsidRDefault="00B14E6C" w:rsidP="00B14E6C">
      <w:pPr>
        <w:pStyle w:val="310"/>
        <w:spacing w:after="0"/>
        <w:ind w:left="0" w:firstLine="708"/>
        <w:rPr>
          <w:sz w:val="20"/>
        </w:rPr>
      </w:pPr>
      <w:r w:rsidRPr="001915DA">
        <w:rPr>
          <w:sz w:val="20"/>
        </w:rPr>
        <w:t>4.1</w:t>
      </w:r>
      <w:r>
        <w:rPr>
          <w:sz w:val="20"/>
        </w:rPr>
        <w:t>.3</w:t>
      </w:r>
      <w:r w:rsidRPr="001915DA">
        <w:rPr>
          <w:sz w:val="20"/>
        </w:rPr>
        <w:t>. Обеспечить работы необходимыми материалами и оборудованием.</w:t>
      </w:r>
    </w:p>
    <w:p w:rsidR="00B14E6C" w:rsidRPr="001915DA" w:rsidRDefault="00B14E6C" w:rsidP="00B14E6C">
      <w:pPr>
        <w:pStyle w:val="310"/>
        <w:spacing w:after="0"/>
        <w:ind w:left="0" w:firstLine="708"/>
        <w:rPr>
          <w:sz w:val="20"/>
        </w:rPr>
      </w:pPr>
      <w:r w:rsidRPr="001915DA">
        <w:rPr>
          <w:sz w:val="20"/>
        </w:rPr>
        <w:t>4.1.</w:t>
      </w:r>
      <w:r>
        <w:rPr>
          <w:sz w:val="20"/>
        </w:rPr>
        <w:t>4</w:t>
      </w:r>
      <w:r w:rsidRPr="001915DA">
        <w:rPr>
          <w:sz w:val="20"/>
        </w:rPr>
        <w:t>.</w:t>
      </w:r>
      <w:r w:rsidRPr="001915DA">
        <w:rPr>
          <w:sz w:val="20"/>
        </w:rPr>
        <w:tab/>
        <w:t xml:space="preserve">Предоставить Заказчику до начала работ письменную информацию о представителях, уполномоченных от имени Подрядчика осуществлять контроль, технический надзор за выполнением работ, а также оперативное решение вопросов, возникающих в процессе выполнения работ по настоящему </w:t>
      </w:r>
      <w:r>
        <w:rPr>
          <w:sz w:val="20"/>
        </w:rPr>
        <w:t>договор</w:t>
      </w:r>
      <w:r w:rsidRPr="001915DA">
        <w:rPr>
          <w:sz w:val="20"/>
        </w:rPr>
        <w:t>у.</w:t>
      </w:r>
    </w:p>
    <w:p w:rsidR="00B14E6C" w:rsidRPr="001915DA" w:rsidRDefault="00B14E6C" w:rsidP="00B14E6C">
      <w:pPr>
        <w:pStyle w:val="310"/>
        <w:spacing w:after="0"/>
        <w:ind w:left="0" w:firstLine="708"/>
        <w:rPr>
          <w:sz w:val="20"/>
        </w:rPr>
      </w:pPr>
      <w:r w:rsidRPr="001915DA">
        <w:rPr>
          <w:sz w:val="20"/>
        </w:rPr>
        <w:t>4.1.</w:t>
      </w:r>
      <w:r>
        <w:rPr>
          <w:sz w:val="20"/>
        </w:rPr>
        <w:t>5</w:t>
      </w:r>
      <w:r w:rsidRPr="001915DA">
        <w:rPr>
          <w:sz w:val="20"/>
        </w:rPr>
        <w:t>. Обеспечить при проведении работ соблюдение требований техники безопасности, противопожарной и экологической безопасности, требований других нормативно-технических документов.</w:t>
      </w:r>
    </w:p>
    <w:p w:rsidR="00B14E6C" w:rsidRPr="001915DA" w:rsidRDefault="00B14E6C" w:rsidP="00B14E6C">
      <w:pPr>
        <w:pStyle w:val="310"/>
        <w:spacing w:after="0"/>
        <w:ind w:left="0" w:firstLine="708"/>
        <w:rPr>
          <w:sz w:val="20"/>
        </w:rPr>
      </w:pPr>
      <w:r w:rsidRPr="001915DA">
        <w:rPr>
          <w:sz w:val="20"/>
        </w:rPr>
        <w:t>4.1.</w:t>
      </w:r>
      <w:r>
        <w:rPr>
          <w:sz w:val="20"/>
        </w:rPr>
        <w:t>6</w:t>
      </w:r>
      <w:r w:rsidRPr="001915DA">
        <w:rPr>
          <w:sz w:val="20"/>
        </w:rPr>
        <w:t xml:space="preserve">. Обеспечить сохранность материалов, оборудования, приборов и инструментов, завезенных на объект для выполнения работ по настоящему </w:t>
      </w:r>
      <w:r>
        <w:rPr>
          <w:sz w:val="20"/>
        </w:rPr>
        <w:t>договор</w:t>
      </w:r>
      <w:r w:rsidRPr="001915DA">
        <w:rPr>
          <w:sz w:val="20"/>
        </w:rPr>
        <w:t>у.</w:t>
      </w:r>
    </w:p>
    <w:p w:rsidR="00B14E6C" w:rsidRPr="001915DA" w:rsidRDefault="00B14E6C" w:rsidP="00B14E6C">
      <w:pPr>
        <w:pStyle w:val="21"/>
        <w:tabs>
          <w:tab w:val="left" w:pos="0"/>
        </w:tabs>
        <w:spacing w:after="0" w:line="240" w:lineRule="auto"/>
        <w:ind w:left="0" w:firstLine="708"/>
        <w:rPr>
          <w:sz w:val="20"/>
        </w:rPr>
      </w:pPr>
      <w:r w:rsidRPr="001915DA">
        <w:rPr>
          <w:sz w:val="20"/>
        </w:rPr>
        <w:t>4.1.</w:t>
      </w:r>
      <w:r>
        <w:rPr>
          <w:sz w:val="20"/>
        </w:rPr>
        <w:t>7</w:t>
      </w:r>
      <w:r w:rsidRPr="001915DA">
        <w:rPr>
          <w:sz w:val="20"/>
        </w:rPr>
        <w:t xml:space="preserve">. Предоставить Заказчику до начала производства работ копии сертификатов, технических паспортов, журналы производства работ и другие документы, </w:t>
      </w:r>
      <w:r>
        <w:rPr>
          <w:sz w:val="20"/>
        </w:rPr>
        <w:t xml:space="preserve">удостоверяющие </w:t>
      </w:r>
      <w:r w:rsidRPr="001915DA">
        <w:rPr>
          <w:sz w:val="20"/>
        </w:rPr>
        <w:t>качество и цену материалов, применяемы</w:t>
      </w:r>
      <w:r>
        <w:rPr>
          <w:sz w:val="20"/>
        </w:rPr>
        <w:t>х</w:t>
      </w:r>
      <w:r w:rsidRPr="001915DA">
        <w:rPr>
          <w:sz w:val="20"/>
        </w:rPr>
        <w:t xml:space="preserve"> при выполнении работ по настоящему</w:t>
      </w:r>
      <w:r>
        <w:rPr>
          <w:sz w:val="20"/>
        </w:rPr>
        <w:t xml:space="preserve"> договору</w:t>
      </w:r>
      <w:r w:rsidRPr="001915DA">
        <w:rPr>
          <w:sz w:val="20"/>
        </w:rPr>
        <w:t>.</w:t>
      </w:r>
    </w:p>
    <w:p w:rsidR="00B14E6C" w:rsidRPr="001915DA" w:rsidRDefault="00B14E6C" w:rsidP="00B14E6C">
      <w:pPr>
        <w:pStyle w:val="21"/>
        <w:tabs>
          <w:tab w:val="left" w:pos="0"/>
        </w:tabs>
        <w:spacing w:after="0" w:line="240" w:lineRule="auto"/>
        <w:ind w:left="0" w:firstLine="708"/>
        <w:rPr>
          <w:sz w:val="20"/>
        </w:rPr>
      </w:pPr>
      <w:r w:rsidRPr="001915DA">
        <w:rPr>
          <w:sz w:val="20"/>
        </w:rPr>
        <w:t>4.1.</w:t>
      </w:r>
      <w:r>
        <w:rPr>
          <w:sz w:val="20"/>
        </w:rPr>
        <w:t>8</w:t>
      </w:r>
      <w:r w:rsidRPr="001915DA">
        <w:rPr>
          <w:sz w:val="20"/>
        </w:rPr>
        <w:t>. Немедленно известить Заказчика и до получения от него указаний приостановить работы при обнаружении:</w:t>
      </w:r>
    </w:p>
    <w:p w:rsidR="00B14E6C" w:rsidRPr="001915DA" w:rsidRDefault="00B14E6C" w:rsidP="00B14E6C">
      <w:pPr>
        <w:pStyle w:val="21"/>
        <w:tabs>
          <w:tab w:val="left" w:pos="0"/>
        </w:tabs>
        <w:spacing w:after="0" w:line="240" w:lineRule="auto"/>
        <w:ind w:left="0" w:firstLine="708"/>
        <w:rPr>
          <w:sz w:val="20"/>
        </w:rPr>
      </w:pPr>
      <w:r w:rsidRPr="001915DA">
        <w:rPr>
          <w:sz w:val="20"/>
        </w:rPr>
        <w:t>- необходимости проведения дополнительных работ, изменения вида работ, увеличения сметной стоимости работ;</w:t>
      </w:r>
    </w:p>
    <w:p w:rsidR="00B14E6C" w:rsidRPr="001915DA" w:rsidRDefault="00B14E6C" w:rsidP="00B14E6C">
      <w:pPr>
        <w:pStyle w:val="21"/>
        <w:tabs>
          <w:tab w:val="left" w:pos="0"/>
        </w:tabs>
        <w:spacing w:after="0" w:line="240" w:lineRule="auto"/>
        <w:ind w:left="0" w:firstLine="708"/>
        <w:rPr>
          <w:sz w:val="20"/>
        </w:rPr>
      </w:pPr>
      <w:r w:rsidRPr="001915DA">
        <w:rPr>
          <w:sz w:val="20"/>
        </w:rPr>
        <w:t>- непригодности или недоброкачественности используемых материалов при выполнении работ;</w:t>
      </w:r>
    </w:p>
    <w:p w:rsidR="00B14E6C" w:rsidRPr="001915DA" w:rsidRDefault="00B14E6C" w:rsidP="00B14E6C">
      <w:pPr>
        <w:pStyle w:val="21"/>
        <w:tabs>
          <w:tab w:val="left" w:pos="0"/>
        </w:tabs>
        <w:spacing w:after="0" w:line="240" w:lineRule="auto"/>
        <w:ind w:left="0" w:firstLine="708"/>
        <w:rPr>
          <w:sz w:val="20"/>
        </w:rPr>
      </w:pPr>
      <w:r w:rsidRPr="001915DA">
        <w:rPr>
          <w:sz w:val="20"/>
        </w:rPr>
        <w:t>- возможных неблагоприятных для Заказчика последствий выполнения его указаний о способе исполнения работы;</w:t>
      </w:r>
    </w:p>
    <w:p w:rsidR="00B14E6C" w:rsidRPr="001915DA" w:rsidRDefault="00B14E6C" w:rsidP="00B14E6C">
      <w:pPr>
        <w:pStyle w:val="21"/>
        <w:tabs>
          <w:tab w:val="left" w:pos="0"/>
        </w:tabs>
        <w:spacing w:after="0" w:line="240" w:lineRule="auto"/>
        <w:ind w:left="0" w:firstLine="708"/>
        <w:rPr>
          <w:sz w:val="20"/>
        </w:rPr>
      </w:pPr>
      <w:r w:rsidRPr="001915DA">
        <w:rPr>
          <w:sz w:val="20"/>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B14E6C" w:rsidRPr="001915DA" w:rsidRDefault="00B14E6C" w:rsidP="00B14E6C">
      <w:pPr>
        <w:pStyle w:val="310"/>
        <w:spacing w:after="0"/>
        <w:ind w:left="0" w:firstLine="708"/>
        <w:rPr>
          <w:sz w:val="20"/>
        </w:rPr>
      </w:pPr>
      <w:r w:rsidRPr="001915DA">
        <w:rPr>
          <w:sz w:val="20"/>
        </w:rPr>
        <w:t>4.1.</w:t>
      </w:r>
      <w:r>
        <w:rPr>
          <w:sz w:val="20"/>
        </w:rPr>
        <w:t>9</w:t>
      </w:r>
      <w:r w:rsidRPr="001915DA">
        <w:rPr>
          <w:sz w:val="20"/>
        </w:rPr>
        <w:t>. Обеспечить своевременное устранение недостатков и дефектов, выявленных при приемке работ, за свой счет и в течение гарантийного срока.</w:t>
      </w:r>
    </w:p>
    <w:p w:rsidR="00B14E6C" w:rsidRPr="001915DA" w:rsidRDefault="00B14E6C" w:rsidP="00B14E6C">
      <w:pPr>
        <w:pStyle w:val="310"/>
        <w:spacing w:after="0"/>
        <w:ind w:left="0" w:firstLine="708"/>
        <w:rPr>
          <w:sz w:val="20"/>
        </w:rPr>
      </w:pPr>
      <w:r w:rsidRPr="001915DA">
        <w:rPr>
          <w:sz w:val="20"/>
        </w:rPr>
        <w:t>4.1.</w:t>
      </w:r>
      <w:r>
        <w:rPr>
          <w:sz w:val="20"/>
        </w:rPr>
        <w:t>10</w:t>
      </w:r>
      <w:r w:rsidRPr="001915DA">
        <w:rPr>
          <w:sz w:val="20"/>
        </w:rPr>
        <w:t>. Строительные отходы (мусор) складировать в местах, согласованных с Заказчиком; осуществлять ежедневный вывоз строительных отходов (мусора) с объекта после проведения работ; размещать строительные материалы и оборудование для производства работ в стороне от основных путей передвижения людей; после завершения работ привести место работы в надлежащее состояние.</w:t>
      </w:r>
    </w:p>
    <w:p w:rsidR="00B14E6C" w:rsidRPr="001915DA" w:rsidRDefault="00B14E6C" w:rsidP="00B14E6C">
      <w:pPr>
        <w:pStyle w:val="310"/>
        <w:spacing w:after="0"/>
        <w:ind w:left="0" w:firstLine="708"/>
        <w:rPr>
          <w:sz w:val="20"/>
        </w:rPr>
      </w:pPr>
      <w:r w:rsidRPr="001915DA">
        <w:rPr>
          <w:sz w:val="20"/>
        </w:rPr>
        <w:t>4.1.1</w:t>
      </w:r>
      <w:r>
        <w:rPr>
          <w:sz w:val="20"/>
        </w:rPr>
        <w:t>1</w:t>
      </w:r>
      <w:r w:rsidRPr="001915DA">
        <w:rPr>
          <w:sz w:val="20"/>
        </w:rPr>
        <w:t xml:space="preserve">. Выполнить иные обязательства, предусмотренные настоящим </w:t>
      </w:r>
      <w:r>
        <w:rPr>
          <w:sz w:val="20"/>
        </w:rPr>
        <w:t>договор</w:t>
      </w:r>
      <w:r w:rsidRPr="001915DA">
        <w:rPr>
          <w:sz w:val="20"/>
        </w:rPr>
        <w:t>ом и действующим законодательством Российской Федерации.</w:t>
      </w:r>
    </w:p>
    <w:p w:rsidR="00B14E6C" w:rsidRDefault="00B14E6C" w:rsidP="00B14E6C">
      <w:pPr>
        <w:shd w:val="clear" w:color="auto" w:fill="FFFFFF"/>
        <w:ind w:right="-52" w:firstLine="708"/>
        <w:jc w:val="center"/>
        <w:rPr>
          <w:b/>
          <w:color w:val="000000"/>
          <w:spacing w:val="-3"/>
          <w:sz w:val="20"/>
          <w:szCs w:val="20"/>
        </w:rPr>
      </w:pPr>
    </w:p>
    <w:p w:rsidR="00B14E6C" w:rsidRPr="001915DA" w:rsidRDefault="00B14E6C" w:rsidP="00B14E6C">
      <w:pPr>
        <w:shd w:val="clear" w:color="auto" w:fill="FFFFFF"/>
        <w:ind w:right="-52" w:firstLine="708"/>
        <w:jc w:val="center"/>
        <w:rPr>
          <w:sz w:val="20"/>
          <w:szCs w:val="20"/>
        </w:rPr>
      </w:pPr>
      <w:r w:rsidRPr="001915DA">
        <w:rPr>
          <w:b/>
          <w:color w:val="000000"/>
          <w:spacing w:val="-3"/>
          <w:sz w:val="20"/>
          <w:szCs w:val="20"/>
        </w:rPr>
        <w:t>5. Производство работ</w:t>
      </w:r>
    </w:p>
    <w:p w:rsidR="00B14E6C" w:rsidRPr="001915DA" w:rsidRDefault="00B14E6C" w:rsidP="00B14E6C">
      <w:pPr>
        <w:widowControl w:val="0"/>
        <w:numPr>
          <w:ilvl w:val="1"/>
          <w:numId w:val="2"/>
        </w:numPr>
        <w:shd w:val="clear" w:color="auto" w:fill="FFFFFF"/>
        <w:tabs>
          <w:tab w:val="clear" w:pos="360"/>
          <w:tab w:val="num" w:pos="0"/>
          <w:tab w:val="left" w:pos="1138"/>
        </w:tabs>
        <w:suppressAutoHyphens w:val="0"/>
        <w:ind w:left="0" w:right="-52" w:firstLine="708"/>
        <w:jc w:val="both"/>
        <w:rPr>
          <w:color w:val="000000"/>
          <w:spacing w:val="-7"/>
          <w:sz w:val="20"/>
          <w:szCs w:val="20"/>
        </w:rPr>
      </w:pPr>
      <w:r w:rsidRPr="001915DA">
        <w:rPr>
          <w:color w:val="000000"/>
          <w:spacing w:val="-3"/>
          <w:sz w:val="20"/>
          <w:szCs w:val="20"/>
        </w:rPr>
        <w:t xml:space="preserve"> Подрядчик приступает к производству работ в </w:t>
      </w:r>
      <w:r w:rsidRPr="001915DA">
        <w:rPr>
          <w:bCs/>
          <w:color w:val="000000"/>
          <w:spacing w:val="-3"/>
          <w:sz w:val="20"/>
          <w:szCs w:val="20"/>
        </w:rPr>
        <w:t xml:space="preserve">соответствии с </w:t>
      </w:r>
      <w:r>
        <w:rPr>
          <w:bCs/>
          <w:color w:val="000000"/>
          <w:spacing w:val="-3"/>
          <w:sz w:val="20"/>
          <w:szCs w:val="20"/>
        </w:rPr>
        <w:t>пунктом 3.2. настоящего договора</w:t>
      </w:r>
      <w:r w:rsidRPr="001915DA">
        <w:rPr>
          <w:color w:val="000000"/>
          <w:spacing w:val="-1"/>
          <w:sz w:val="20"/>
          <w:szCs w:val="20"/>
        </w:rPr>
        <w:t>.</w:t>
      </w:r>
    </w:p>
    <w:p w:rsidR="00B14E6C" w:rsidRPr="001915DA" w:rsidRDefault="00B14E6C" w:rsidP="00B14E6C">
      <w:pPr>
        <w:widowControl w:val="0"/>
        <w:numPr>
          <w:ilvl w:val="1"/>
          <w:numId w:val="2"/>
        </w:numPr>
        <w:shd w:val="clear" w:color="auto" w:fill="FFFFFF"/>
        <w:tabs>
          <w:tab w:val="clear" w:pos="360"/>
          <w:tab w:val="num" w:pos="-180"/>
          <w:tab w:val="left" w:pos="1138"/>
        </w:tabs>
        <w:suppressAutoHyphens w:val="0"/>
        <w:ind w:left="0" w:right="-52" w:firstLine="708"/>
        <w:jc w:val="both"/>
        <w:rPr>
          <w:color w:val="000000"/>
          <w:spacing w:val="-7"/>
          <w:sz w:val="20"/>
          <w:szCs w:val="20"/>
        </w:rPr>
      </w:pPr>
      <w:r w:rsidRPr="001915DA">
        <w:rPr>
          <w:color w:val="000000"/>
          <w:spacing w:val="3"/>
          <w:sz w:val="20"/>
          <w:szCs w:val="20"/>
        </w:rPr>
        <w:t xml:space="preserve"> Подрядчик ежедневно ведет журнал производства работ, в котором отражает весь ход производства работ, а также все факты и обстоятельства, связанные с производством работ, </w:t>
      </w:r>
      <w:r w:rsidRPr="001915DA">
        <w:rPr>
          <w:color w:val="000000"/>
          <w:sz w:val="20"/>
          <w:szCs w:val="20"/>
        </w:rPr>
        <w:t>имеющие значение во взаимоотношениях Заказчика и Подрядчика.</w:t>
      </w:r>
    </w:p>
    <w:p w:rsidR="00B14E6C" w:rsidRPr="001915DA" w:rsidRDefault="00B14E6C" w:rsidP="00B14E6C">
      <w:pPr>
        <w:shd w:val="clear" w:color="auto" w:fill="FFFFFF"/>
        <w:ind w:right="-52" w:firstLine="708"/>
        <w:jc w:val="both"/>
        <w:rPr>
          <w:sz w:val="20"/>
          <w:szCs w:val="20"/>
        </w:rPr>
      </w:pPr>
      <w:r w:rsidRPr="001915DA">
        <w:rPr>
          <w:color w:val="000000"/>
          <w:sz w:val="20"/>
          <w:szCs w:val="20"/>
        </w:rPr>
        <w:t>5.3. Еже</w:t>
      </w:r>
      <w:r>
        <w:rPr>
          <w:color w:val="000000"/>
          <w:sz w:val="20"/>
          <w:szCs w:val="20"/>
        </w:rPr>
        <w:t>днев</w:t>
      </w:r>
      <w:r w:rsidRPr="001915DA">
        <w:rPr>
          <w:color w:val="000000"/>
          <w:sz w:val="20"/>
          <w:szCs w:val="20"/>
        </w:rPr>
        <w:t xml:space="preserve">но Заказчик проверяет и своей подписью подтверждает записи в </w:t>
      </w:r>
      <w:r w:rsidRPr="001915DA">
        <w:rPr>
          <w:color w:val="000000"/>
          <w:spacing w:val="-1"/>
          <w:sz w:val="20"/>
          <w:szCs w:val="20"/>
        </w:rPr>
        <w:t xml:space="preserve">журнале. Если он не удовлетворен ходом и качеством работ или записями Подрядчика, то излагает </w:t>
      </w:r>
      <w:r w:rsidRPr="001915DA">
        <w:rPr>
          <w:color w:val="000000"/>
          <w:sz w:val="20"/>
          <w:szCs w:val="20"/>
        </w:rPr>
        <w:t>свое мнение в журнале.</w:t>
      </w:r>
    </w:p>
    <w:p w:rsidR="00B14E6C" w:rsidRPr="001915DA" w:rsidRDefault="00B14E6C" w:rsidP="00B14E6C">
      <w:pPr>
        <w:shd w:val="clear" w:color="auto" w:fill="FFFFFF"/>
        <w:tabs>
          <w:tab w:val="left" w:pos="1291"/>
        </w:tabs>
        <w:ind w:right="-52" w:firstLine="708"/>
        <w:jc w:val="both"/>
        <w:rPr>
          <w:color w:val="000000"/>
          <w:spacing w:val="-7"/>
          <w:sz w:val="20"/>
          <w:szCs w:val="20"/>
        </w:rPr>
      </w:pPr>
      <w:r w:rsidRPr="001915DA">
        <w:rPr>
          <w:color w:val="000000"/>
          <w:spacing w:val="-7"/>
          <w:sz w:val="20"/>
          <w:szCs w:val="20"/>
        </w:rPr>
        <w:t xml:space="preserve">5.4. </w:t>
      </w:r>
      <w:r w:rsidRPr="001915DA">
        <w:rPr>
          <w:color w:val="000000"/>
          <w:spacing w:val="3"/>
          <w:sz w:val="20"/>
          <w:szCs w:val="20"/>
        </w:rPr>
        <w:t>Заказчик назначает своего представителя на объекте, который совместно с П</w:t>
      </w:r>
      <w:r>
        <w:rPr>
          <w:color w:val="000000"/>
          <w:spacing w:val="3"/>
          <w:sz w:val="20"/>
          <w:szCs w:val="20"/>
        </w:rPr>
        <w:t xml:space="preserve">одрядчиком </w:t>
      </w:r>
      <w:r w:rsidRPr="001915DA">
        <w:rPr>
          <w:color w:val="000000"/>
          <w:spacing w:val="3"/>
          <w:sz w:val="20"/>
          <w:szCs w:val="20"/>
        </w:rPr>
        <w:t xml:space="preserve">осуществляет приемку по акту выполненных работ, </w:t>
      </w:r>
      <w:r w:rsidRPr="001915DA">
        <w:rPr>
          <w:color w:val="000000"/>
          <w:spacing w:val="5"/>
          <w:sz w:val="20"/>
          <w:szCs w:val="20"/>
        </w:rPr>
        <w:t xml:space="preserve">технический надзор и контроль за их выполнением и качеством, а также производит проверку </w:t>
      </w:r>
      <w:r w:rsidRPr="001915DA">
        <w:rPr>
          <w:color w:val="000000"/>
          <w:spacing w:val="2"/>
          <w:sz w:val="20"/>
          <w:szCs w:val="20"/>
        </w:rPr>
        <w:t xml:space="preserve">соответствия используемых Подрядчиком материалов и оборудования условиям настоящего </w:t>
      </w:r>
      <w:r>
        <w:rPr>
          <w:color w:val="000000"/>
          <w:sz w:val="20"/>
          <w:szCs w:val="20"/>
        </w:rPr>
        <w:t>договор</w:t>
      </w:r>
      <w:r w:rsidRPr="001915DA">
        <w:rPr>
          <w:color w:val="000000"/>
          <w:sz w:val="20"/>
          <w:szCs w:val="20"/>
        </w:rPr>
        <w:t>а и проектно-сметной документации.</w:t>
      </w:r>
    </w:p>
    <w:p w:rsidR="00B14E6C" w:rsidRDefault="00B14E6C" w:rsidP="00B14E6C">
      <w:pPr>
        <w:shd w:val="clear" w:color="auto" w:fill="FFFFFF"/>
        <w:tabs>
          <w:tab w:val="left" w:pos="1291"/>
        </w:tabs>
        <w:ind w:right="-52" w:firstLine="708"/>
        <w:jc w:val="both"/>
        <w:rPr>
          <w:color w:val="000000"/>
          <w:spacing w:val="3"/>
          <w:sz w:val="20"/>
          <w:szCs w:val="20"/>
        </w:rPr>
      </w:pPr>
      <w:r w:rsidRPr="001915DA">
        <w:rPr>
          <w:color w:val="000000"/>
          <w:spacing w:val="-7"/>
          <w:sz w:val="20"/>
          <w:szCs w:val="20"/>
        </w:rPr>
        <w:t>5.5.</w:t>
      </w:r>
      <w:r w:rsidRPr="001915DA">
        <w:rPr>
          <w:color w:val="000000"/>
          <w:sz w:val="20"/>
          <w:szCs w:val="20"/>
        </w:rPr>
        <w:tab/>
      </w:r>
      <w:r w:rsidRPr="001915DA">
        <w:rPr>
          <w:color w:val="000000"/>
          <w:spacing w:val="-1"/>
          <w:sz w:val="20"/>
          <w:szCs w:val="20"/>
        </w:rPr>
        <w:t>В случае, если Заказчиком будут обнаружены некачественно</w:t>
      </w:r>
      <w:r w:rsidRPr="001915DA">
        <w:rPr>
          <w:color w:val="000000"/>
          <w:spacing w:val="-1"/>
          <w:sz w:val="20"/>
          <w:szCs w:val="20"/>
        </w:rPr>
        <w:br/>
      </w:r>
      <w:r w:rsidRPr="001915DA">
        <w:rPr>
          <w:color w:val="000000"/>
          <w:spacing w:val="3"/>
          <w:sz w:val="20"/>
          <w:szCs w:val="20"/>
        </w:rPr>
        <w:t xml:space="preserve">выполненные работы, то Подрядчик своими силами и без увеличения стоимости работ обязан в согласованный срок переделать эти работы для обеспечения их надлежащего качества. </w:t>
      </w:r>
    </w:p>
    <w:p w:rsidR="00B14E6C" w:rsidRDefault="00B14E6C" w:rsidP="00B14E6C">
      <w:pPr>
        <w:ind w:firstLine="708"/>
        <w:jc w:val="center"/>
        <w:rPr>
          <w:b/>
          <w:iCs/>
          <w:sz w:val="20"/>
          <w:szCs w:val="20"/>
        </w:rPr>
      </w:pPr>
    </w:p>
    <w:p w:rsidR="00B14E6C" w:rsidRDefault="00B14E6C" w:rsidP="00B14E6C">
      <w:pPr>
        <w:ind w:firstLine="708"/>
        <w:jc w:val="center"/>
        <w:rPr>
          <w:b/>
          <w:iCs/>
          <w:sz w:val="20"/>
          <w:szCs w:val="20"/>
        </w:rPr>
      </w:pPr>
    </w:p>
    <w:p w:rsidR="00B14E6C" w:rsidRPr="001915DA" w:rsidRDefault="00B14E6C" w:rsidP="00B14E6C">
      <w:pPr>
        <w:ind w:firstLine="708"/>
        <w:jc w:val="center"/>
        <w:rPr>
          <w:b/>
          <w:iCs/>
          <w:sz w:val="20"/>
          <w:szCs w:val="20"/>
        </w:rPr>
      </w:pPr>
      <w:r w:rsidRPr="001915DA">
        <w:rPr>
          <w:b/>
          <w:iCs/>
          <w:sz w:val="20"/>
          <w:szCs w:val="20"/>
        </w:rPr>
        <w:t>6. Порядок сдачи-приемки работ</w:t>
      </w:r>
    </w:p>
    <w:p w:rsidR="00B14E6C" w:rsidRPr="001915DA" w:rsidRDefault="00B14E6C" w:rsidP="00B14E6C">
      <w:pPr>
        <w:ind w:firstLine="708"/>
        <w:jc w:val="both"/>
        <w:rPr>
          <w:sz w:val="20"/>
          <w:szCs w:val="20"/>
        </w:rPr>
      </w:pPr>
      <w:r>
        <w:rPr>
          <w:sz w:val="20"/>
          <w:szCs w:val="20"/>
        </w:rPr>
        <w:t>6</w:t>
      </w:r>
      <w:r w:rsidRPr="001915DA">
        <w:rPr>
          <w:sz w:val="20"/>
          <w:szCs w:val="20"/>
        </w:rPr>
        <w:t xml:space="preserve">.1. После завершения Подрядчиком работ представителями </w:t>
      </w:r>
      <w:r>
        <w:rPr>
          <w:sz w:val="20"/>
          <w:szCs w:val="20"/>
        </w:rPr>
        <w:t>с</w:t>
      </w:r>
      <w:r w:rsidRPr="001915DA">
        <w:rPr>
          <w:sz w:val="20"/>
          <w:szCs w:val="20"/>
        </w:rPr>
        <w:t>торон производится сдача-приемка выполненных работ. Подрядчик готовит и направляет Заказчику Акт о приемке выполненных работ (Форма № КС-2), а также Справку о стоимости выполненных работ и затрат (Форма № КС-3).</w:t>
      </w:r>
    </w:p>
    <w:p w:rsidR="00B14E6C" w:rsidRPr="001915DA" w:rsidRDefault="00B14E6C" w:rsidP="00B14E6C">
      <w:pPr>
        <w:ind w:firstLine="708"/>
        <w:jc w:val="both"/>
        <w:rPr>
          <w:sz w:val="20"/>
          <w:szCs w:val="20"/>
        </w:rPr>
      </w:pPr>
      <w:r>
        <w:rPr>
          <w:sz w:val="20"/>
          <w:szCs w:val="20"/>
        </w:rPr>
        <w:t>6</w:t>
      </w:r>
      <w:r w:rsidRPr="001915DA">
        <w:rPr>
          <w:sz w:val="20"/>
          <w:szCs w:val="20"/>
        </w:rPr>
        <w:t xml:space="preserve">.2. В случаях, когда это позволяет технологический процесс, сдача-приемка выполненных работ осуществляется поэтапно с подписанием обеими сторонами поэтапных актов ввода в эксплуатацию. </w:t>
      </w:r>
    </w:p>
    <w:p w:rsidR="00B14E6C" w:rsidRPr="001915DA" w:rsidRDefault="00B14E6C" w:rsidP="00B14E6C">
      <w:pPr>
        <w:ind w:firstLine="708"/>
        <w:jc w:val="both"/>
        <w:rPr>
          <w:sz w:val="20"/>
          <w:szCs w:val="20"/>
        </w:rPr>
      </w:pPr>
      <w:r>
        <w:rPr>
          <w:sz w:val="20"/>
          <w:szCs w:val="20"/>
        </w:rPr>
        <w:lastRenderedPageBreak/>
        <w:t>6</w:t>
      </w:r>
      <w:r w:rsidRPr="001915DA">
        <w:rPr>
          <w:sz w:val="20"/>
          <w:szCs w:val="20"/>
        </w:rPr>
        <w:t xml:space="preserve">.3. В случаях выполнения Подрядчиком работы с недостатками и </w:t>
      </w:r>
      <w:proofErr w:type="spellStart"/>
      <w:r w:rsidRPr="001915DA">
        <w:rPr>
          <w:sz w:val="20"/>
          <w:szCs w:val="20"/>
        </w:rPr>
        <w:t>неподписания</w:t>
      </w:r>
      <w:proofErr w:type="spellEnd"/>
      <w:r w:rsidRPr="001915DA">
        <w:rPr>
          <w:sz w:val="20"/>
          <w:szCs w:val="20"/>
        </w:rPr>
        <w:t xml:space="preserve"> Заказчиком Акта сдачи-приемки работ Заказчик в течение пяти дней предоставляет Подрядчику письменный мотивированный отказ. На основании мотивированного отказа сторонами оформляется Протокол с указанием сроков устранения выявленных недостатков. После безвозмездного устранения Подрядчиком выявленных недостатков сдача-приемка работ производится Сторонами в порядке, предусмотренном п. </w:t>
      </w:r>
      <w:r>
        <w:rPr>
          <w:sz w:val="20"/>
          <w:szCs w:val="20"/>
        </w:rPr>
        <w:t>6</w:t>
      </w:r>
      <w:r w:rsidRPr="001915DA">
        <w:rPr>
          <w:sz w:val="20"/>
          <w:szCs w:val="20"/>
        </w:rPr>
        <w:t xml:space="preserve">.1. настоящего </w:t>
      </w:r>
      <w:r>
        <w:rPr>
          <w:sz w:val="20"/>
          <w:szCs w:val="20"/>
        </w:rPr>
        <w:t>договор</w:t>
      </w:r>
      <w:r w:rsidRPr="001915DA">
        <w:rPr>
          <w:sz w:val="20"/>
          <w:szCs w:val="20"/>
        </w:rPr>
        <w:t>а.</w:t>
      </w:r>
    </w:p>
    <w:p w:rsidR="00B14E6C" w:rsidRDefault="00B14E6C" w:rsidP="00B14E6C">
      <w:pPr>
        <w:ind w:firstLine="708"/>
        <w:jc w:val="center"/>
        <w:rPr>
          <w:b/>
          <w:iCs/>
          <w:sz w:val="20"/>
          <w:szCs w:val="20"/>
        </w:rPr>
      </w:pPr>
    </w:p>
    <w:p w:rsidR="00B14E6C" w:rsidRPr="001915DA" w:rsidRDefault="00B14E6C" w:rsidP="00B14E6C">
      <w:pPr>
        <w:ind w:firstLine="708"/>
        <w:jc w:val="center"/>
        <w:rPr>
          <w:b/>
          <w:iCs/>
          <w:sz w:val="20"/>
          <w:szCs w:val="20"/>
        </w:rPr>
      </w:pPr>
      <w:r>
        <w:rPr>
          <w:b/>
          <w:iCs/>
          <w:sz w:val="20"/>
          <w:szCs w:val="20"/>
        </w:rPr>
        <w:t>7</w:t>
      </w:r>
      <w:r w:rsidRPr="001915DA">
        <w:rPr>
          <w:b/>
          <w:iCs/>
          <w:sz w:val="20"/>
          <w:szCs w:val="20"/>
        </w:rPr>
        <w:t>. Гарантии</w:t>
      </w:r>
    </w:p>
    <w:p w:rsidR="00B14E6C" w:rsidRPr="001915DA" w:rsidRDefault="00B14E6C" w:rsidP="00B14E6C">
      <w:pPr>
        <w:pStyle w:val="21"/>
        <w:spacing w:after="0" w:line="240" w:lineRule="auto"/>
        <w:ind w:left="0" w:firstLine="708"/>
        <w:rPr>
          <w:sz w:val="20"/>
        </w:rPr>
      </w:pPr>
      <w:r>
        <w:rPr>
          <w:sz w:val="20"/>
        </w:rPr>
        <w:t>7</w:t>
      </w:r>
      <w:r w:rsidRPr="001915DA">
        <w:rPr>
          <w:sz w:val="20"/>
        </w:rPr>
        <w:t>.1. Ср</w:t>
      </w:r>
      <w:r>
        <w:rPr>
          <w:sz w:val="20"/>
        </w:rPr>
        <w:t>ок гарантии качества составляет 3 (три) года</w:t>
      </w:r>
      <w:r w:rsidRPr="001915DA">
        <w:rPr>
          <w:b/>
          <w:sz w:val="20"/>
        </w:rPr>
        <w:t xml:space="preserve"> </w:t>
      </w:r>
      <w:r w:rsidRPr="001915DA">
        <w:rPr>
          <w:sz w:val="20"/>
        </w:rPr>
        <w:t>со дня подписания Сторонами Акта сдачи-приемки выполненных работ. Заказчик вправе требовать устранения за счет Подрядчика обнаруженных недостатков (дефектов) при условии эксплуатации объекта в соответствии с действующими Правилами и нормами технической эксплуатации.</w:t>
      </w:r>
    </w:p>
    <w:p w:rsidR="00B14E6C" w:rsidRPr="001915DA" w:rsidRDefault="00B14E6C" w:rsidP="00B14E6C">
      <w:pPr>
        <w:pStyle w:val="21"/>
        <w:spacing w:after="0" w:line="240" w:lineRule="auto"/>
        <w:ind w:left="0" w:firstLine="708"/>
        <w:rPr>
          <w:sz w:val="20"/>
        </w:rPr>
      </w:pPr>
      <w:r>
        <w:rPr>
          <w:sz w:val="20"/>
        </w:rPr>
        <w:t>7</w:t>
      </w:r>
      <w:r w:rsidRPr="001915DA">
        <w:rPr>
          <w:sz w:val="20"/>
        </w:rPr>
        <w:t xml:space="preserve">.2. Если в период гарантийного срока обнаружатся недостатки (дефекты), которые не позволят продолжить нормальную эксплуатацию объекта до их устранения, то срок гарантии продлевается на период устранения таких недостатков. Наличие недостатков (дефектов) работ, выполненных по настоящему </w:t>
      </w:r>
      <w:r>
        <w:rPr>
          <w:sz w:val="20"/>
        </w:rPr>
        <w:t>договор</w:t>
      </w:r>
      <w:r w:rsidRPr="001915DA">
        <w:rPr>
          <w:sz w:val="20"/>
        </w:rPr>
        <w:t>у, и сроки их устранения фиксируются в двустороннем Акте.</w:t>
      </w:r>
    </w:p>
    <w:p w:rsidR="00B14E6C" w:rsidRDefault="00B14E6C" w:rsidP="00B14E6C">
      <w:pPr>
        <w:pStyle w:val="21"/>
        <w:spacing w:after="0" w:line="240" w:lineRule="auto"/>
        <w:ind w:left="0" w:firstLine="708"/>
        <w:rPr>
          <w:sz w:val="20"/>
        </w:rPr>
      </w:pPr>
      <w:r>
        <w:rPr>
          <w:sz w:val="20"/>
        </w:rPr>
        <w:t>7</w:t>
      </w:r>
      <w:r w:rsidRPr="001915DA">
        <w:rPr>
          <w:sz w:val="20"/>
        </w:rPr>
        <w:t>.3.</w:t>
      </w:r>
      <w:r>
        <w:rPr>
          <w:sz w:val="20"/>
        </w:rPr>
        <w:t xml:space="preserve"> </w:t>
      </w:r>
      <w:r w:rsidRPr="001915DA">
        <w:rPr>
          <w:sz w:val="20"/>
        </w:rPr>
        <w:t>Устранение недостатков осуществляется Подрядчиком собственн</w:t>
      </w:r>
      <w:r>
        <w:rPr>
          <w:sz w:val="20"/>
        </w:rPr>
        <w:t>ыми силами, за свой счет в десяти</w:t>
      </w:r>
      <w:r w:rsidRPr="001915DA">
        <w:rPr>
          <w:sz w:val="20"/>
        </w:rPr>
        <w:t>дневный срок, с момента получения предписания Заказчика.</w:t>
      </w:r>
    </w:p>
    <w:p w:rsidR="00B14E6C" w:rsidRPr="006727E8" w:rsidRDefault="00B14E6C" w:rsidP="00B14E6C">
      <w:pPr>
        <w:pStyle w:val="21"/>
        <w:spacing w:after="0" w:line="240" w:lineRule="auto"/>
        <w:ind w:left="0" w:firstLine="708"/>
        <w:rPr>
          <w:b/>
          <w:iCs/>
          <w:sz w:val="20"/>
        </w:rPr>
      </w:pPr>
      <w:r>
        <w:rPr>
          <w:sz w:val="20"/>
        </w:rPr>
        <w:t xml:space="preserve">7.4. </w:t>
      </w:r>
      <w:r w:rsidRPr="006727E8">
        <w:rPr>
          <w:sz w:val="20"/>
        </w:rPr>
        <w:t xml:space="preserve">В случае неправильной </w:t>
      </w:r>
      <w:r w:rsidRPr="00306DC1">
        <w:rPr>
          <w:sz w:val="20"/>
        </w:rPr>
        <w:t>эксплуатации З</w:t>
      </w:r>
      <w:r w:rsidRPr="006727E8">
        <w:rPr>
          <w:sz w:val="20"/>
        </w:rPr>
        <w:t>аказчиком или третьими лицами Подрядчик ответственности не несет и гарантийные обязательства не распространяются.</w:t>
      </w:r>
    </w:p>
    <w:p w:rsidR="00B14E6C" w:rsidRPr="001915DA" w:rsidRDefault="00B14E6C" w:rsidP="00B14E6C">
      <w:pPr>
        <w:ind w:firstLine="708"/>
        <w:jc w:val="center"/>
        <w:rPr>
          <w:b/>
          <w:iCs/>
          <w:sz w:val="20"/>
          <w:szCs w:val="20"/>
        </w:rPr>
      </w:pPr>
    </w:p>
    <w:p w:rsidR="00B14E6C" w:rsidRPr="00A34C7E" w:rsidRDefault="00B14E6C" w:rsidP="00B14E6C">
      <w:pPr>
        <w:ind w:firstLine="708"/>
        <w:jc w:val="center"/>
        <w:rPr>
          <w:b/>
          <w:snapToGrid w:val="0"/>
          <w:sz w:val="20"/>
          <w:szCs w:val="20"/>
        </w:rPr>
      </w:pPr>
      <w:r w:rsidRPr="00A34C7E">
        <w:rPr>
          <w:b/>
          <w:snapToGrid w:val="0"/>
          <w:sz w:val="20"/>
          <w:szCs w:val="20"/>
        </w:rPr>
        <w:t>8. Ответственность сторон</w:t>
      </w:r>
    </w:p>
    <w:p w:rsidR="00B14E6C" w:rsidRPr="00A34C7E" w:rsidRDefault="00B14E6C" w:rsidP="00B14E6C">
      <w:pPr>
        <w:pStyle w:val="a5"/>
        <w:tabs>
          <w:tab w:val="left" w:pos="1260"/>
        </w:tabs>
        <w:ind w:firstLine="708"/>
        <w:rPr>
          <w:rFonts w:ascii="Times New Roman" w:hAnsi="Times New Roman"/>
          <w:snapToGrid w:val="0"/>
          <w:sz w:val="20"/>
        </w:rPr>
      </w:pPr>
      <w:r w:rsidRPr="00A34C7E">
        <w:rPr>
          <w:rFonts w:ascii="Times New Roman" w:hAnsi="Times New Roman"/>
          <w:snapToGrid w:val="0"/>
          <w:sz w:val="20"/>
        </w:rPr>
        <w:t>8.1. В случае неисполнения или ненадлежащего исполнения сторонами своих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положениями настоящего договора.</w:t>
      </w:r>
    </w:p>
    <w:p w:rsidR="00B14E6C" w:rsidRPr="00A34C7E" w:rsidRDefault="00B14E6C" w:rsidP="00B14E6C">
      <w:pPr>
        <w:pStyle w:val="a5"/>
        <w:tabs>
          <w:tab w:val="left" w:pos="1260"/>
        </w:tabs>
        <w:ind w:firstLine="708"/>
        <w:rPr>
          <w:rFonts w:ascii="Times New Roman" w:hAnsi="Times New Roman"/>
          <w:snapToGrid w:val="0"/>
          <w:sz w:val="20"/>
        </w:rPr>
      </w:pPr>
      <w:r w:rsidRPr="00A34C7E">
        <w:rPr>
          <w:rFonts w:ascii="Times New Roman" w:hAnsi="Times New Roman"/>
          <w:snapToGrid w:val="0"/>
          <w:sz w:val="20"/>
        </w:rPr>
        <w:t>8.2. В случае просрочки исполнения Подрядчиком обязательств по выполнению работ, предусмотренных настоящим договором, Заказчик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исполнения обязательства, начиная со дня следующего после дня истечения установленным договором срока исполнения обязательства.</w:t>
      </w:r>
    </w:p>
    <w:p w:rsidR="00B14E6C" w:rsidRPr="00A34C7E" w:rsidRDefault="00B14E6C" w:rsidP="00B14E6C">
      <w:pPr>
        <w:pStyle w:val="a5"/>
        <w:tabs>
          <w:tab w:val="left" w:pos="1260"/>
        </w:tabs>
        <w:ind w:firstLine="708"/>
        <w:rPr>
          <w:rFonts w:ascii="Times New Roman" w:hAnsi="Times New Roman"/>
          <w:snapToGrid w:val="0"/>
          <w:sz w:val="20"/>
        </w:rPr>
      </w:pPr>
      <w:r w:rsidRPr="00A34C7E">
        <w:rPr>
          <w:rFonts w:ascii="Times New Roman" w:hAnsi="Times New Roman"/>
          <w:snapToGrid w:val="0"/>
          <w:sz w:val="20"/>
        </w:rPr>
        <w:t>8.3. Убытки Заказчика, вызванные неисполнением или ненадлежащим исполнением Подрядчиком своих обязательств, предусмотренных настоящим договором, подлежат оплате в полной сумме сверх неустойки.</w:t>
      </w:r>
    </w:p>
    <w:p w:rsidR="00B14E6C" w:rsidRPr="00A34C7E" w:rsidRDefault="00B14E6C" w:rsidP="00B14E6C">
      <w:pPr>
        <w:pStyle w:val="a5"/>
        <w:tabs>
          <w:tab w:val="left" w:pos="1260"/>
        </w:tabs>
        <w:ind w:firstLine="708"/>
        <w:rPr>
          <w:rFonts w:ascii="Times New Roman" w:hAnsi="Times New Roman"/>
          <w:snapToGrid w:val="0"/>
          <w:sz w:val="20"/>
        </w:rPr>
      </w:pPr>
      <w:r w:rsidRPr="00A34C7E">
        <w:rPr>
          <w:rFonts w:ascii="Times New Roman" w:hAnsi="Times New Roman"/>
          <w:snapToGrid w:val="0"/>
          <w:sz w:val="20"/>
        </w:rPr>
        <w:t>8.4. В случае просрочки исполнения Заказчиком обязательства по оплате работ, предусмотренных настоящим договором, Подрядчик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исполнения обязательства, начиная со дня следующего после дня истечения установленным договором срока исполнения обязательства.</w:t>
      </w:r>
    </w:p>
    <w:p w:rsidR="00B14E6C" w:rsidRPr="00A34C7E" w:rsidRDefault="00B14E6C" w:rsidP="00B14E6C">
      <w:pPr>
        <w:pStyle w:val="a5"/>
        <w:tabs>
          <w:tab w:val="left" w:pos="1260"/>
        </w:tabs>
        <w:ind w:firstLine="708"/>
        <w:rPr>
          <w:rFonts w:ascii="Times New Roman" w:hAnsi="Times New Roman"/>
          <w:sz w:val="20"/>
        </w:rPr>
      </w:pPr>
      <w:r w:rsidRPr="00A34C7E">
        <w:rPr>
          <w:rFonts w:ascii="Times New Roman" w:hAnsi="Times New Roman"/>
          <w:snapToGrid w:val="0"/>
          <w:sz w:val="20"/>
        </w:rPr>
        <w:t>8.5. Уплата неустойки не освобождает стороны от исполнения обязательств, предусмотренных настоящим договором.</w:t>
      </w:r>
    </w:p>
    <w:p w:rsidR="00B14E6C" w:rsidRPr="00A34C7E" w:rsidRDefault="00B14E6C" w:rsidP="00B14E6C">
      <w:pPr>
        <w:ind w:firstLine="708"/>
        <w:jc w:val="center"/>
        <w:rPr>
          <w:b/>
          <w:snapToGrid w:val="0"/>
          <w:sz w:val="20"/>
          <w:szCs w:val="20"/>
        </w:rPr>
      </w:pPr>
    </w:p>
    <w:p w:rsidR="00B14E6C" w:rsidRPr="001915DA" w:rsidRDefault="00B14E6C" w:rsidP="00B14E6C">
      <w:pPr>
        <w:ind w:firstLine="708"/>
        <w:jc w:val="center"/>
        <w:rPr>
          <w:b/>
          <w:snapToGrid w:val="0"/>
          <w:sz w:val="20"/>
          <w:szCs w:val="20"/>
        </w:rPr>
      </w:pPr>
      <w:r>
        <w:rPr>
          <w:b/>
          <w:snapToGrid w:val="0"/>
          <w:sz w:val="20"/>
          <w:szCs w:val="20"/>
        </w:rPr>
        <w:t>9</w:t>
      </w:r>
      <w:r w:rsidRPr="001915DA">
        <w:rPr>
          <w:b/>
          <w:snapToGrid w:val="0"/>
          <w:sz w:val="20"/>
          <w:szCs w:val="20"/>
        </w:rPr>
        <w:t>. Обстоятельства непреодолимой силы</w:t>
      </w:r>
    </w:p>
    <w:p w:rsidR="00B14E6C" w:rsidRPr="001915DA" w:rsidRDefault="00B14E6C" w:rsidP="00B14E6C">
      <w:pPr>
        <w:ind w:firstLine="708"/>
        <w:rPr>
          <w:sz w:val="20"/>
          <w:szCs w:val="20"/>
        </w:rPr>
      </w:pPr>
      <w:r>
        <w:rPr>
          <w:sz w:val="20"/>
          <w:szCs w:val="20"/>
        </w:rPr>
        <w:t>9</w:t>
      </w:r>
      <w:r w:rsidRPr="001915DA">
        <w:rPr>
          <w:sz w:val="20"/>
          <w:szCs w:val="20"/>
        </w:rPr>
        <w:t xml:space="preserve">.1. Ни одна из сторон не несет ответственность перед другой стороной за неисполнение обязательств по настоящему </w:t>
      </w:r>
      <w:r>
        <w:rPr>
          <w:sz w:val="20"/>
          <w:szCs w:val="20"/>
        </w:rPr>
        <w:t>договор</w:t>
      </w:r>
      <w:r w:rsidRPr="001915DA">
        <w:rPr>
          <w:sz w:val="20"/>
          <w:szCs w:val="20"/>
        </w:rPr>
        <w:t>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а также издание актов государственных органов.</w:t>
      </w:r>
    </w:p>
    <w:p w:rsidR="00B14E6C" w:rsidRPr="001915DA" w:rsidRDefault="00B14E6C" w:rsidP="00B14E6C">
      <w:pPr>
        <w:ind w:firstLine="708"/>
        <w:rPr>
          <w:sz w:val="20"/>
          <w:szCs w:val="20"/>
        </w:rPr>
      </w:pPr>
      <w:r>
        <w:rPr>
          <w:sz w:val="20"/>
          <w:szCs w:val="20"/>
        </w:rPr>
        <w:t>9</w:t>
      </w:r>
      <w:r w:rsidRPr="001915DA">
        <w:rPr>
          <w:sz w:val="20"/>
          <w:szCs w:val="20"/>
        </w:rPr>
        <w:t xml:space="preserve">.2. Сторона, не исполняющая обязательств по настоящему </w:t>
      </w:r>
      <w:r>
        <w:rPr>
          <w:sz w:val="20"/>
          <w:szCs w:val="20"/>
        </w:rPr>
        <w:t>договор</w:t>
      </w:r>
      <w:r w:rsidRPr="001915DA">
        <w:rPr>
          <w:sz w:val="20"/>
          <w:szCs w:val="20"/>
        </w:rPr>
        <w:t xml:space="preserve">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Pr>
          <w:sz w:val="20"/>
          <w:szCs w:val="20"/>
        </w:rPr>
        <w:t>договор</w:t>
      </w:r>
      <w:r w:rsidRPr="001915DA">
        <w:rPr>
          <w:sz w:val="20"/>
          <w:szCs w:val="20"/>
        </w:rPr>
        <w:t>у, любыми средствами связи.</w:t>
      </w:r>
    </w:p>
    <w:p w:rsidR="00B14E6C" w:rsidRPr="001915DA" w:rsidRDefault="00B14E6C" w:rsidP="00B14E6C">
      <w:pPr>
        <w:ind w:firstLine="708"/>
        <w:rPr>
          <w:snapToGrid w:val="0"/>
          <w:sz w:val="20"/>
          <w:szCs w:val="20"/>
        </w:rPr>
      </w:pPr>
    </w:p>
    <w:p w:rsidR="00B14E6C" w:rsidRPr="001915DA" w:rsidRDefault="00B14E6C" w:rsidP="00B14E6C">
      <w:pPr>
        <w:ind w:firstLine="708"/>
        <w:jc w:val="center"/>
        <w:rPr>
          <w:b/>
          <w:snapToGrid w:val="0"/>
          <w:sz w:val="20"/>
          <w:szCs w:val="20"/>
        </w:rPr>
      </w:pPr>
      <w:r>
        <w:rPr>
          <w:b/>
          <w:snapToGrid w:val="0"/>
          <w:sz w:val="20"/>
          <w:szCs w:val="20"/>
        </w:rPr>
        <w:t>10</w:t>
      </w:r>
      <w:r w:rsidRPr="001915DA">
        <w:rPr>
          <w:b/>
          <w:snapToGrid w:val="0"/>
          <w:sz w:val="20"/>
          <w:szCs w:val="20"/>
        </w:rPr>
        <w:t xml:space="preserve">. </w:t>
      </w:r>
      <w:r>
        <w:rPr>
          <w:b/>
          <w:snapToGrid w:val="0"/>
          <w:sz w:val="20"/>
          <w:szCs w:val="20"/>
        </w:rPr>
        <w:t xml:space="preserve"> </w:t>
      </w:r>
      <w:r w:rsidRPr="001915DA">
        <w:rPr>
          <w:b/>
          <w:snapToGrid w:val="0"/>
          <w:sz w:val="20"/>
          <w:szCs w:val="20"/>
        </w:rPr>
        <w:t>Разрешение споров</w:t>
      </w:r>
    </w:p>
    <w:p w:rsidR="00B14E6C" w:rsidRPr="001915DA" w:rsidRDefault="00B14E6C" w:rsidP="00B14E6C">
      <w:pPr>
        <w:numPr>
          <w:ilvl w:val="1"/>
          <w:numId w:val="3"/>
        </w:numPr>
        <w:tabs>
          <w:tab w:val="clear" w:pos="1099"/>
          <w:tab w:val="num" w:pos="0"/>
          <w:tab w:val="left" w:pos="1260"/>
        </w:tabs>
        <w:suppressAutoHyphens w:val="0"/>
        <w:ind w:left="0" w:firstLine="709"/>
        <w:jc w:val="both"/>
        <w:rPr>
          <w:snapToGrid w:val="0"/>
          <w:sz w:val="20"/>
          <w:szCs w:val="20"/>
        </w:rPr>
      </w:pPr>
      <w:r w:rsidRPr="001915DA">
        <w:rPr>
          <w:snapToGrid w:val="0"/>
          <w:sz w:val="20"/>
          <w:szCs w:val="20"/>
        </w:rPr>
        <w:t>Все споры и разногласия разрешаются путем переговоров между сторонами с обязательным составлением протокола переговоров, подписываемого обеими сторонами. Если соглашение не достигнуто, то разрешение противоречий производится в претензионном порядке.</w:t>
      </w:r>
    </w:p>
    <w:p w:rsidR="00B14E6C" w:rsidRPr="001915DA" w:rsidRDefault="00B14E6C" w:rsidP="00B14E6C">
      <w:pPr>
        <w:tabs>
          <w:tab w:val="left" w:pos="1260"/>
        </w:tabs>
        <w:ind w:firstLine="720"/>
        <w:jc w:val="both"/>
        <w:rPr>
          <w:snapToGrid w:val="0"/>
          <w:sz w:val="20"/>
          <w:szCs w:val="20"/>
        </w:rPr>
      </w:pPr>
      <w:r>
        <w:rPr>
          <w:snapToGrid w:val="0"/>
          <w:sz w:val="20"/>
          <w:szCs w:val="20"/>
        </w:rPr>
        <w:t xml:space="preserve">10.2. </w:t>
      </w:r>
      <w:r w:rsidRPr="001915DA">
        <w:rPr>
          <w:snapToGrid w:val="0"/>
          <w:sz w:val="20"/>
          <w:szCs w:val="20"/>
        </w:rPr>
        <w:t xml:space="preserve">Все претензии должны предъявляться письменно. Стороны устанавливают, что все возможные претензии по настоящему </w:t>
      </w:r>
      <w:r>
        <w:rPr>
          <w:snapToGrid w:val="0"/>
          <w:sz w:val="20"/>
          <w:szCs w:val="20"/>
        </w:rPr>
        <w:t>договор</w:t>
      </w:r>
      <w:r w:rsidRPr="001915DA">
        <w:rPr>
          <w:snapToGrid w:val="0"/>
          <w:sz w:val="20"/>
          <w:szCs w:val="20"/>
        </w:rPr>
        <w:t>у должны быть рассмотрены сторонами в течение 10-ти дней со дня получения претензии.</w:t>
      </w:r>
    </w:p>
    <w:p w:rsidR="00B14E6C" w:rsidRPr="001915DA" w:rsidRDefault="00B14E6C" w:rsidP="00B14E6C">
      <w:pPr>
        <w:tabs>
          <w:tab w:val="left" w:pos="1260"/>
        </w:tabs>
        <w:ind w:firstLine="720"/>
        <w:jc w:val="both"/>
        <w:rPr>
          <w:snapToGrid w:val="0"/>
          <w:sz w:val="20"/>
          <w:szCs w:val="20"/>
        </w:rPr>
      </w:pPr>
      <w:r>
        <w:rPr>
          <w:snapToGrid w:val="0"/>
          <w:sz w:val="20"/>
          <w:szCs w:val="20"/>
        </w:rPr>
        <w:t xml:space="preserve">10.3. </w:t>
      </w:r>
      <w:r w:rsidRPr="001915DA">
        <w:rPr>
          <w:snapToGrid w:val="0"/>
          <w:sz w:val="20"/>
          <w:szCs w:val="20"/>
        </w:rPr>
        <w:t>В случае если стороны не придут к соглашению, споры разрешаются в соответствии с законодательством Российской Федерации в Арбитражном суде</w:t>
      </w:r>
      <w:r>
        <w:rPr>
          <w:snapToGrid w:val="0"/>
          <w:sz w:val="20"/>
          <w:szCs w:val="20"/>
        </w:rPr>
        <w:t xml:space="preserve"> Калужской области</w:t>
      </w:r>
      <w:r w:rsidRPr="001915DA">
        <w:rPr>
          <w:snapToGrid w:val="0"/>
          <w:sz w:val="20"/>
          <w:szCs w:val="20"/>
        </w:rPr>
        <w:t>.</w:t>
      </w:r>
    </w:p>
    <w:p w:rsidR="00B14E6C" w:rsidRPr="001915DA" w:rsidRDefault="00B14E6C" w:rsidP="00B14E6C">
      <w:pPr>
        <w:pStyle w:val="a5"/>
        <w:ind w:firstLine="708"/>
        <w:jc w:val="center"/>
        <w:rPr>
          <w:b/>
          <w:bCs/>
          <w:snapToGrid w:val="0"/>
          <w:sz w:val="20"/>
        </w:rPr>
      </w:pPr>
    </w:p>
    <w:p w:rsidR="00B14E6C" w:rsidRPr="00A34C7E" w:rsidRDefault="00B14E6C" w:rsidP="00B14E6C">
      <w:pPr>
        <w:pStyle w:val="a5"/>
        <w:ind w:firstLine="708"/>
        <w:jc w:val="center"/>
        <w:rPr>
          <w:rFonts w:ascii="Times New Roman" w:hAnsi="Times New Roman"/>
          <w:b/>
          <w:sz w:val="20"/>
        </w:rPr>
      </w:pPr>
      <w:r w:rsidRPr="00A34C7E">
        <w:rPr>
          <w:rFonts w:ascii="Times New Roman" w:hAnsi="Times New Roman"/>
          <w:b/>
          <w:bCs/>
          <w:snapToGrid w:val="0"/>
          <w:sz w:val="20"/>
        </w:rPr>
        <w:t xml:space="preserve">11.  </w:t>
      </w:r>
      <w:r w:rsidRPr="00A34C7E">
        <w:rPr>
          <w:rFonts w:ascii="Times New Roman" w:hAnsi="Times New Roman"/>
          <w:b/>
          <w:sz w:val="20"/>
        </w:rPr>
        <w:t>Срок действия Договора</w:t>
      </w:r>
    </w:p>
    <w:p w:rsidR="00B14E6C" w:rsidRPr="001915DA" w:rsidRDefault="00B14E6C" w:rsidP="00B14E6C">
      <w:pPr>
        <w:ind w:firstLine="709"/>
        <w:rPr>
          <w:snapToGrid w:val="0"/>
          <w:sz w:val="20"/>
          <w:szCs w:val="20"/>
        </w:rPr>
      </w:pPr>
      <w:r w:rsidRPr="00A34C7E">
        <w:rPr>
          <w:snapToGrid w:val="0"/>
          <w:sz w:val="20"/>
          <w:szCs w:val="20"/>
        </w:rPr>
        <w:t>11.1. Договор вступает в силу с момента подписания его обеими сторонами и действует до</w:t>
      </w:r>
      <w:r w:rsidRPr="001915DA">
        <w:rPr>
          <w:snapToGrid w:val="0"/>
          <w:sz w:val="20"/>
          <w:szCs w:val="20"/>
        </w:rPr>
        <w:t xml:space="preserve"> момента выполнения ими принятых на себя обязательств по настоящему </w:t>
      </w:r>
      <w:r>
        <w:rPr>
          <w:snapToGrid w:val="0"/>
          <w:sz w:val="20"/>
          <w:szCs w:val="20"/>
        </w:rPr>
        <w:t>договор</w:t>
      </w:r>
      <w:r w:rsidRPr="001915DA">
        <w:rPr>
          <w:snapToGrid w:val="0"/>
          <w:sz w:val="20"/>
          <w:szCs w:val="20"/>
        </w:rPr>
        <w:t>у либо до его расторжения.</w:t>
      </w:r>
    </w:p>
    <w:p w:rsidR="00B14E6C" w:rsidRPr="001915DA" w:rsidRDefault="00B14E6C" w:rsidP="00B14E6C">
      <w:pPr>
        <w:pStyle w:val="21"/>
        <w:spacing w:after="0" w:line="240" w:lineRule="auto"/>
        <w:ind w:left="0" w:firstLine="720"/>
        <w:rPr>
          <w:sz w:val="20"/>
        </w:rPr>
      </w:pPr>
      <w:r>
        <w:rPr>
          <w:sz w:val="20"/>
        </w:rPr>
        <w:lastRenderedPageBreak/>
        <w:t xml:space="preserve">11.2. </w:t>
      </w:r>
      <w:r w:rsidRPr="001915DA">
        <w:rPr>
          <w:sz w:val="20"/>
        </w:rPr>
        <w:t xml:space="preserve">В случаях расторжения настоящего </w:t>
      </w:r>
      <w:r>
        <w:rPr>
          <w:sz w:val="20"/>
        </w:rPr>
        <w:t>договор</w:t>
      </w:r>
      <w:r w:rsidRPr="001915DA">
        <w:rPr>
          <w:sz w:val="20"/>
        </w:rPr>
        <w:t>а, Подрядчик обязан в течение трех рабочих дней возвратить на расчетный счет Заказчика полученны</w:t>
      </w:r>
      <w:r>
        <w:rPr>
          <w:sz w:val="20"/>
        </w:rPr>
        <w:t>е средства</w:t>
      </w:r>
      <w:r w:rsidRPr="001915DA">
        <w:rPr>
          <w:sz w:val="20"/>
        </w:rPr>
        <w:t xml:space="preserve"> и уплатить Заказчику неустойку (проценты) за пользование чужими денежными средствами в размере учетной ставки банковского процента на день исполнения денежного обязательства.</w:t>
      </w:r>
    </w:p>
    <w:p w:rsidR="00B14E6C" w:rsidRPr="001915DA" w:rsidRDefault="00B14E6C" w:rsidP="00B14E6C">
      <w:pPr>
        <w:shd w:val="clear" w:color="auto" w:fill="FFFFFF"/>
        <w:tabs>
          <w:tab w:val="left" w:pos="1272"/>
        </w:tabs>
        <w:ind w:right="-51" w:firstLine="720"/>
        <w:rPr>
          <w:sz w:val="20"/>
          <w:szCs w:val="20"/>
        </w:rPr>
      </w:pPr>
      <w:r>
        <w:rPr>
          <w:color w:val="000000"/>
          <w:spacing w:val="-9"/>
          <w:sz w:val="20"/>
          <w:szCs w:val="20"/>
        </w:rPr>
        <w:t xml:space="preserve">11.3. </w:t>
      </w:r>
      <w:r>
        <w:rPr>
          <w:color w:val="000000"/>
          <w:spacing w:val="3"/>
          <w:sz w:val="20"/>
          <w:szCs w:val="20"/>
        </w:rPr>
        <w:t>Договор</w:t>
      </w:r>
      <w:r w:rsidRPr="001915DA">
        <w:rPr>
          <w:color w:val="000000"/>
          <w:spacing w:val="3"/>
          <w:sz w:val="20"/>
          <w:szCs w:val="20"/>
        </w:rPr>
        <w:t xml:space="preserve"> считается расторгнутым только при условии урегулирования сторонами </w:t>
      </w:r>
      <w:r w:rsidRPr="001915DA">
        <w:rPr>
          <w:color w:val="000000"/>
          <w:spacing w:val="6"/>
          <w:sz w:val="20"/>
          <w:szCs w:val="20"/>
        </w:rPr>
        <w:t xml:space="preserve">материальных и финансовых претензий по выполненным до момента расторжения </w:t>
      </w:r>
      <w:r>
        <w:rPr>
          <w:color w:val="000000"/>
          <w:spacing w:val="6"/>
          <w:sz w:val="20"/>
          <w:szCs w:val="20"/>
        </w:rPr>
        <w:t>договор</w:t>
      </w:r>
      <w:r w:rsidRPr="001915DA">
        <w:rPr>
          <w:color w:val="000000"/>
          <w:spacing w:val="6"/>
          <w:sz w:val="20"/>
          <w:szCs w:val="20"/>
        </w:rPr>
        <w:t xml:space="preserve">а </w:t>
      </w:r>
      <w:r w:rsidRPr="001915DA">
        <w:rPr>
          <w:color w:val="000000"/>
          <w:spacing w:val="-1"/>
          <w:sz w:val="20"/>
          <w:szCs w:val="20"/>
        </w:rPr>
        <w:t>обязательствам.</w:t>
      </w:r>
    </w:p>
    <w:p w:rsidR="00B14E6C" w:rsidRPr="001915DA" w:rsidRDefault="00B14E6C" w:rsidP="00B14E6C">
      <w:pPr>
        <w:shd w:val="clear" w:color="auto" w:fill="FFFFFF"/>
        <w:tabs>
          <w:tab w:val="left" w:pos="1358"/>
        </w:tabs>
        <w:ind w:right="-51" w:firstLine="720"/>
        <w:rPr>
          <w:b/>
          <w:color w:val="000000"/>
          <w:spacing w:val="-1"/>
          <w:sz w:val="20"/>
          <w:szCs w:val="20"/>
        </w:rPr>
      </w:pPr>
      <w:r>
        <w:rPr>
          <w:color w:val="000000"/>
          <w:spacing w:val="-8"/>
          <w:sz w:val="20"/>
          <w:szCs w:val="20"/>
        </w:rPr>
        <w:t xml:space="preserve">11.4. </w:t>
      </w:r>
      <w:r w:rsidRPr="001915DA">
        <w:rPr>
          <w:color w:val="000000"/>
          <w:spacing w:val="1"/>
          <w:sz w:val="20"/>
          <w:szCs w:val="20"/>
        </w:rPr>
        <w:t xml:space="preserve">Расторжение   </w:t>
      </w:r>
      <w:r>
        <w:rPr>
          <w:color w:val="000000"/>
          <w:spacing w:val="1"/>
          <w:sz w:val="20"/>
          <w:szCs w:val="20"/>
        </w:rPr>
        <w:t>договор</w:t>
      </w:r>
      <w:r w:rsidRPr="001915DA">
        <w:rPr>
          <w:color w:val="000000"/>
          <w:spacing w:val="1"/>
          <w:sz w:val="20"/>
          <w:szCs w:val="20"/>
        </w:rPr>
        <w:t xml:space="preserve">а   оформляется   письменным   соглашением   сторон   или </w:t>
      </w:r>
      <w:r w:rsidRPr="001915DA">
        <w:rPr>
          <w:color w:val="000000"/>
          <w:sz w:val="20"/>
          <w:szCs w:val="20"/>
        </w:rPr>
        <w:t>вынесенным в установленном порядке решением судебного органа.</w:t>
      </w:r>
    </w:p>
    <w:p w:rsidR="00B14E6C" w:rsidRPr="001915DA" w:rsidRDefault="00B14E6C" w:rsidP="00B14E6C">
      <w:pPr>
        <w:ind w:firstLine="708"/>
        <w:jc w:val="center"/>
        <w:rPr>
          <w:b/>
          <w:snapToGrid w:val="0"/>
          <w:sz w:val="20"/>
          <w:szCs w:val="20"/>
        </w:rPr>
      </w:pPr>
    </w:p>
    <w:p w:rsidR="00B14E6C" w:rsidRPr="001915DA" w:rsidRDefault="00B14E6C" w:rsidP="00B14E6C">
      <w:pPr>
        <w:ind w:firstLine="708"/>
        <w:jc w:val="center"/>
        <w:rPr>
          <w:b/>
          <w:snapToGrid w:val="0"/>
          <w:sz w:val="20"/>
          <w:szCs w:val="20"/>
        </w:rPr>
      </w:pPr>
      <w:r w:rsidRPr="001915DA">
        <w:rPr>
          <w:b/>
          <w:snapToGrid w:val="0"/>
          <w:sz w:val="20"/>
          <w:szCs w:val="20"/>
        </w:rPr>
        <w:t>1</w:t>
      </w:r>
      <w:r>
        <w:rPr>
          <w:b/>
          <w:snapToGrid w:val="0"/>
          <w:sz w:val="20"/>
          <w:szCs w:val="20"/>
        </w:rPr>
        <w:t>2</w:t>
      </w:r>
      <w:r w:rsidRPr="001915DA">
        <w:rPr>
          <w:b/>
          <w:snapToGrid w:val="0"/>
          <w:sz w:val="20"/>
          <w:szCs w:val="20"/>
        </w:rPr>
        <w:t xml:space="preserve">. </w:t>
      </w:r>
      <w:r>
        <w:rPr>
          <w:b/>
          <w:snapToGrid w:val="0"/>
          <w:sz w:val="20"/>
          <w:szCs w:val="20"/>
        </w:rPr>
        <w:t xml:space="preserve"> </w:t>
      </w:r>
      <w:r w:rsidRPr="001915DA">
        <w:rPr>
          <w:b/>
          <w:snapToGrid w:val="0"/>
          <w:sz w:val="20"/>
          <w:szCs w:val="20"/>
        </w:rPr>
        <w:t>Прочие условия</w:t>
      </w:r>
    </w:p>
    <w:p w:rsidR="00B14E6C" w:rsidRPr="00D3715F" w:rsidRDefault="00B14E6C" w:rsidP="00B14E6C">
      <w:pPr>
        <w:pStyle w:val="a5"/>
        <w:tabs>
          <w:tab w:val="left" w:pos="1260"/>
        </w:tabs>
        <w:ind w:firstLine="720"/>
        <w:rPr>
          <w:rFonts w:ascii="Times New Roman" w:hAnsi="Times New Roman"/>
          <w:sz w:val="20"/>
        </w:rPr>
      </w:pPr>
      <w:r w:rsidRPr="00D3715F">
        <w:rPr>
          <w:rFonts w:ascii="Times New Roman" w:hAnsi="Times New Roman"/>
          <w:sz w:val="20"/>
        </w:rPr>
        <w:t>12.1. Настоящий договор составлен в 2-х экземплярах, по одному для каждой из сторон. Каждый экземпляр договора идентичен и имеет одинаковую юридическую силу.</w:t>
      </w:r>
    </w:p>
    <w:p w:rsidR="00B14E6C" w:rsidRPr="001915DA" w:rsidRDefault="00B14E6C" w:rsidP="00B14E6C">
      <w:pPr>
        <w:pStyle w:val="2"/>
        <w:spacing w:line="240" w:lineRule="auto"/>
        <w:ind w:firstLine="720"/>
        <w:rPr>
          <w:sz w:val="20"/>
          <w:szCs w:val="20"/>
        </w:rPr>
      </w:pPr>
      <w:r>
        <w:rPr>
          <w:sz w:val="20"/>
          <w:szCs w:val="20"/>
        </w:rPr>
        <w:t xml:space="preserve">12.2. </w:t>
      </w:r>
      <w:r w:rsidRPr="001915DA">
        <w:rPr>
          <w:sz w:val="20"/>
          <w:szCs w:val="20"/>
        </w:rPr>
        <w:t xml:space="preserve">При изменении юридического адреса, банковских реквизитов и формы собственности поставщик в двухнедельный срок обязан письменно известить об этом заказчика. </w:t>
      </w:r>
    </w:p>
    <w:p w:rsidR="00B14E6C" w:rsidRPr="001915DA" w:rsidRDefault="00B14E6C" w:rsidP="00B14E6C">
      <w:pPr>
        <w:pStyle w:val="21"/>
        <w:spacing w:after="0" w:line="240" w:lineRule="auto"/>
        <w:ind w:left="0" w:firstLine="720"/>
        <w:rPr>
          <w:sz w:val="20"/>
        </w:rPr>
      </w:pPr>
      <w:r>
        <w:rPr>
          <w:sz w:val="20"/>
        </w:rPr>
        <w:t xml:space="preserve">12.3. </w:t>
      </w:r>
      <w:r w:rsidRPr="001915DA">
        <w:rPr>
          <w:sz w:val="20"/>
        </w:rPr>
        <w:t xml:space="preserve">Неотъемлемыми приложениями к </w:t>
      </w:r>
      <w:r>
        <w:rPr>
          <w:sz w:val="20"/>
        </w:rPr>
        <w:t>Договор</w:t>
      </w:r>
      <w:r w:rsidRPr="001915DA">
        <w:rPr>
          <w:sz w:val="20"/>
        </w:rPr>
        <w:t>у являются:</w:t>
      </w:r>
    </w:p>
    <w:p w:rsidR="00B14E6C" w:rsidRPr="001915DA" w:rsidRDefault="00B14E6C" w:rsidP="00B14E6C">
      <w:pPr>
        <w:pStyle w:val="21"/>
        <w:spacing w:after="0" w:line="240" w:lineRule="auto"/>
        <w:ind w:left="0" w:firstLine="708"/>
        <w:rPr>
          <w:sz w:val="20"/>
          <w:shd w:val="clear" w:color="auto" w:fill="CCCCFF"/>
        </w:rPr>
      </w:pPr>
      <w:r w:rsidRPr="001915DA">
        <w:rPr>
          <w:sz w:val="20"/>
        </w:rPr>
        <w:t>- Дефектн</w:t>
      </w:r>
      <w:r>
        <w:rPr>
          <w:sz w:val="20"/>
        </w:rPr>
        <w:t>ый акт</w:t>
      </w:r>
      <w:r w:rsidRPr="001915DA">
        <w:rPr>
          <w:sz w:val="20"/>
        </w:rPr>
        <w:t xml:space="preserve"> </w:t>
      </w:r>
    </w:p>
    <w:p w:rsidR="00B14E6C" w:rsidRPr="001915DA" w:rsidRDefault="00B14E6C" w:rsidP="00B14E6C">
      <w:pPr>
        <w:pStyle w:val="21"/>
        <w:spacing w:after="0" w:line="240" w:lineRule="auto"/>
        <w:ind w:left="0" w:firstLine="708"/>
        <w:rPr>
          <w:sz w:val="20"/>
        </w:rPr>
      </w:pPr>
      <w:r w:rsidRPr="001915DA">
        <w:rPr>
          <w:sz w:val="20"/>
        </w:rPr>
        <w:t xml:space="preserve">- Смета  </w:t>
      </w:r>
    </w:p>
    <w:p w:rsidR="00B14E6C" w:rsidRPr="001915DA" w:rsidRDefault="00B14E6C" w:rsidP="00B14E6C">
      <w:pPr>
        <w:pStyle w:val="21"/>
        <w:spacing w:after="0" w:line="240" w:lineRule="auto"/>
        <w:ind w:left="0" w:firstLine="708"/>
        <w:rPr>
          <w:iCs/>
          <w:sz w:val="20"/>
          <w:shd w:val="clear" w:color="auto" w:fill="CCCCFF"/>
        </w:rPr>
      </w:pPr>
    </w:p>
    <w:p w:rsidR="00B14E6C" w:rsidRDefault="00B14E6C" w:rsidP="00B14E6C">
      <w:pPr>
        <w:pStyle w:val="21"/>
        <w:numPr>
          <w:ilvl w:val="0"/>
          <w:numId w:val="4"/>
        </w:numPr>
        <w:spacing w:after="0" w:line="240" w:lineRule="auto"/>
        <w:jc w:val="center"/>
        <w:rPr>
          <w:b/>
          <w:sz w:val="20"/>
        </w:rPr>
      </w:pPr>
      <w:r w:rsidRPr="001915DA">
        <w:rPr>
          <w:b/>
          <w:sz w:val="20"/>
        </w:rPr>
        <w:t>ЮРИДИЧЕСКИЕ АДРЕСА, БАНКОВС</w:t>
      </w:r>
      <w:r>
        <w:rPr>
          <w:b/>
          <w:sz w:val="20"/>
        </w:rPr>
        <w:t xml:space="preserve">КИЕ </w:t>
      </w:r>
      <w:proofErr w:type="gramStart"/>
      <w:r>
        <w:rPr>
          <w:b/>
          <w:sz w:val="20"/>
        </w:rPr>
        <w:t>РЕКВИЗИТЫ  И</w:t>
      </w:r>
      <w:proofErr w:type="gramEnd"/>
      <w:r>
        <w:rPr>
          <w:b/>
          <w:sz w:val="20"/>
        </w:rPr>
        <w:t xml:space="preserve"> ПОДПИСИ СТОРОН</w:t>
      </w:r>
    </w:p>
    <w:p w:rsidR="00B14E6C" w:rsidRPr="001915DA" w:rsidRDefault="00B14E6C" w:rsidP="00B14E6C">
      <w:pPr>
        <w:pStyle w:val="21"/>
        <w:spacing w:after="0" w:line="240" w:lineRule="auto"/>
        <w:ind w:left="708"/>
        <w:jc w:val="center"/>
        <w:rPr>
          <w:b/>
          <w:sz w:val="20"/>
        </w:rPr>
      </w:pPr>
    </w:p>
    <w:p w:rsidR="00B14E6C" w:rsidRPr="001915DA" w:rsidRDefault="00B14E6C" w:rsidP="00B14E6C">
      <w:pPr>
        <w:pStyle w:val="21"/>
        <w:spacing w:after="0" w:line="240" w:lineRule="auto"/>
        <w:ind w:left="708"/>
        <w:jc w:val="center"/>
        <w:rPr>
          <w:b/>
          <w:sz w:val="20"/>
        </w:rPr>
      </w:pPr>
    </w:p>
    <w:tbl>
      <w:tblPr>
        <w:tblW w:w="9356" w:type="dxa"/>
        <w:tblLook w:val="01E0" w:firstRow="1" w:lastRow="1" w:firstColumn="1" w:lastColumn="1" w:noHBand="0" w:noVBand="0"/>
      </w:tblPr>
      <w:tblGrid>
        <w:gridCol w:w="5047"/>
        <w:gridCol w:w="4309"/>
      </w:tblGrid>
      <w:tr w:rsidR="00B14E6C" w:rsidRPr="0056121B" w:rsidTr="001C6A2A">
        <w:trPr>
          <w:trHeight w:val="438"/>
        </w:trPr>
        <w:tc>
          <w:tcPr>
            <w:tcW w:w="5047" w:type="dxa"/>
          </w:tcPr>
          <w:p w:rsidR="00B14E6C" w:rsidRPr="0056121B" w:rsidRDefault="00B14E6C" w:rsidP="00ED11A4">
            <w:pPr>
              <w:shd w:val="clear" w:color="auto" w:fill="FFFFFF"/>
              <w:autoSpaceDE w:val="0"/>
              <w:autoSpaceDN w:val="0"/>
              <w:adjustRightInd w:val="0"/>
              <w:jc w:val="both"/>
              <w:rPr>
                <w:bCs/>
                <w:iCs/>
                <w:color w:val="000000"/>
                <w:sz w:val="20"/>
                <w:szCs w:val="20"/>
              </w:rPr>
            </w:pPr>
            <w:r w:rsidRPr="0056121B">
              <w:rPr>
                <w:bCs/>
                <w:iCs/>
                <w:color w:val="000000"/>
                <w:sz w:val="20"/>
                <w:szCs w:val="20"/>
              </w:rPr>
              <w:t>ПОДРЯДЧИК:</w:t>
            </w:r>
          </w:p>
          <w:p w:rsidR="00B14E6C" w:rsidRPr="0056121B" w:rsidRDefault="00B14E6C" w:rsidP="00ED11A4">
            <w:pPr>
              <w:shd w:val="clear" w:color="auto" w:fill="FFFFFF"/>
              <w:autoSpaceDE w:val="0"/>
              <w:autoSpaceDN w:val="0"/>
              <w:adjustRightInd w:val="0"/>
              <w:jc w:val="both"/>
              <w:rPr>
                <w:bCs/>
                <w:iCs/>
                <w:color w:val="000000"/>
                <w:sz w:val="20"/>
                <w:szCs w:val="20"/>
              </w:rPr>
            </w:pPr>
          </w:p>
        </w:tc>
        <w:tc>
          <w:tcPr>
            <w:tcW w:w="4309" w:type="dxa"/>
          </w:tcPr>
          <w:p w:rsidR="00B14E6C" w:rsidRPr="0056121B" w:rsidRDefault="00B14E6C" w:rsidP="00ED11A4">
            <w:pPr>
              <w:pStyle w:val="a7"/>
              <w:rPr>
                <w:rFonts w:ascii="Times New Roman" w:eastAsia="MS Mincho" w:hAnsi="Times New Roman"/>
                <w:bCs/>
              </w:rPr>
            </w:pPr>
            <w:r w:rsidRPr="0056121B">
              <w:rPr>
                <w:rFonts w:ascii="Times New Roman" w:eastAsia="MS Mincho" w:hAnsi="Times New Roman"/>
                <w:bCs/>
              </w:rPr>
              <w:t>ЗАКАЗЧИК:</w:t>
            </w:r>
          </w:p>
          <w:p w:rsidR="00B14E6C" w:rsidRPr="0056121B" w:rsidRDefault="00B14E6C" w:rsidP="00ED11A4">
            <w:pPr>
              <w:pStyle w:val="a7"/>
              <w:rPr>
                <w:rFonts w:ascii="Times New Roman" w:eastAsia="MS Mincho" w:hAnsi="Times New Roman"/>
                <w:bCs/>
              </w:rPr>
            </w:pPr>
            <w:r w:rsidRPr="0056121B">
              <w:rPr>
                <w:rFonts w:ascii="Times New Roman" w:eastAsia="MS Mincho" w:hAnsi="Times New Roman"/>
                <w:bCs/>
              </w:rPr>
              <w:t>МП «Теплоснабжение»</w:t>
            </w:r>
          </w:p>
        </w:tc>
      </w:tr>
      <w:tr w:rsidR="00B14E6C" w:rsidRPr="0056121B" w:rsidTr="001C6A2A">
        <w:trPr>
          <w:trHeight w:val="2240"/>
        </w:trPr>
        <w:tc>
          <w:tcPr>
            <w:tcW w:w="5047" w:type="dxa"/>
          </w:tcPr>
          <w:p w:rsidR="00B14E6C" w:rsidRPr="0056121B" w:rsidRDefault="00B14E6C" w:rsidP="00ED11A4">
            <w:pPr>
              <w:shd w:val="clear" w:color="auto" w:fill="FFFFFF"/>
              <w:autoSpaceDE w:val="0"/>
              <w:autoSpaceDN w:val="0"/>
              <w:adjustRightInd w:val="0"/>
              <w:jc w:val="both"/>
              <w:rPr>
                <w:bCs/>
                <w:iCs/>
                <w:color w:val="000000"/>
                <w:sz w:val="20"/>
                <w:szCs w:val="20"/>
              </w:rPr>
            </w:pPr>
          </w:p>
        </w:tc>
        <w:tc>
          <w:tcPr>
            <w:tcW w:w="4309" w:type="dxa"/>
          </w:tcPr>
          <w:p w:rsidR="00B14E6C" w:rsidRPr="0056121B" w:rsidRDefault="00B14E6C" w:rsidP="00ED11A4">
            <w:pPr>
              <w:pStyle w:val="a7"/>
              <w:rPr>
                <w:rFonts w:ascii="Times New Roman" w:eastAsia="MS Mincho" w:hAnsi="Times New Roman"/>
                <w:bCs/>
              </w:rPr>
            </w:pPr>
            <w:r w:rsidRPr="0056121B">
              <w:rPr>
                <w:rFonts w:ascii="Times New Roman" w:eastAsia="MS Mincho" w:hAnsi="Times New Roman"/>
                <w:bCs/>
              </w:rPr>
              <w:t xml:space="preserve">Адрес места нахождения:    </w:t>
            </w:r>
          </w:p>
          <w:p w:rsidR="00B14E6C" w:rsidRPr="0056121B" w:rsidRDefault="00B14E6C" w:rsidP="00ED11A4">
            <w:pPr>
              <w:pStyle w:val="a7"/>
              <w:rPr>
                <w:rFonts w:ascii="Times New Roman" w:eastAsia="MS Mincho" w:hAnsi="Times New Roman"/>
                <w:bCs/>
              </w:rPr>
            </w:pPr>
            <w:r w:rsidRPr="0056121B">
              <w:rPr>
                <w:rFonts w:ascii="Times New Roman" w:eastAsia="MS Mincho" w:hAnsi="Times New Roman"/>
                <w:bCs/>
              </w:rPr>
              <w:t>г. Обнинск, Калужской области,</w:t>
            </w:r>
          </w:p>
          <w:p w:rsidR="00B14E6C" w:rsidRPr="0056121B" w:rsidRDefault="00B14E6C" w:rsidP="00ED11A4">
            <w:pPr>
              <w:pStyle w:val="a7"/>
              <w:rPr>
                <w:rFonts w:ascii="Times New Roman" w:eastAsia="MS Mincho" w:hAnsi="Times New Roman"/>
                <w:bCs/>
              </w:rPr>
            </w:pPr>
            <w:r w:rsidRPr="0056121B">
              <w:rPr>
                <w:rFonts w:ascii="Times New Roman" w:eastAsia="MS Mincho" w:hAnsi="Times New Roman"/>
                <w:bCs/>
              </w:rPr>
              <w:t xml:space="preserve">Коммунальный проезд, 21                           </w:t>
            </w:r>
          </w:p>
          <w:p w:rsidR="00B14E6C" w:rsidRPr="0056121B" w:rsidRDefault="00B14E6C" w:rsidP="00ED11A4">
            <w:pPr>
              <w:pStyle w:val="a7"/>
              <w:rPr>
                <w:rFonts w:ascii="Times New Roman" w:eastAsia="MS Mincho" w:hAnsi="Times New Roman"/>
                <w:bCs/>
              </w:rPr>
            </w:pPr>
            <w:r w:rsidRPr="0056121B">
              <w:rPr>
                <w:rFonts w:ascii="Times New Roman" w:eastAsia="MS Mincho" w:hAnsi="Times New Roman"/>
                <w:bCs/>
              </w:rPr>
              <w:t xml:space="preserve">ИНН 4025020133 КПП 402501001                            </w:t>
            </w:r>
          </w:p>
          <w:p w:rsidR="00B14E6C" w:rsidRPr="0056121B" w:rsidRDefault="00B14E6C" w:rsidP="00ED11A4">
            <w:pPr>
              <w:pStyle w:val="a7"/>
              <w:rPr>
                <w:rFonts w:ascii="Times New Roman" w:eastAsia="MS Mincho" w:hAnsi="Times New Roman"/>
                <w:bCs/>
              </w:rPr>
            </w:pPr>
            <w:r w:rsidRPr="0056121B">
              <w:rPr>
                <w:rFonts w:ascii="Times New Roman" w:eastAsia="MS Mincho" w:hAnsi="Times New Roman"/>
                <w:bCs/>
              </w:rPr>
              <w:t xml:space="preserve">ОКПО 10846749 ОГРН 1024000952293                    </w:t>
            </w:r>
          </w:p>
          <w:p w:rsidR="00B14E6C" w:rsidRPr="0056121B" w:rsidRDefault="00B14E6C" w:rsidP="00ED11A4">
            <w:pPr>
              <w:pStyle w:val="a7"/>
              <w:rPr>
                <w:rFonts w:ascii="Times New Roman" w:eastAsia="MS Mincho" w:hAnsi="Times New Roman"/>
                <w:bCs/>
              </w:rPr>
            </w:pPr>
            <w:r w:rsidRPr="0056121B">
              <w:rPr>
                <w:rFonts w:ascii="Times New Roman" w:eastAsia="MS Mincho" w:hAnsi="Times New Roman"/>
                <w:bCs/>
              </w:rPr>
              <w:t xml:space="preserve">Р/СЧ 40702810958060020411 </w:t>
            </w:r>
            <w:r w:rsidRPr="0056121B">
              <w:rPr>
                <w:rFonts w:ascii="Times New Roman" w:eastAsia="MS Mincho" w:hAnsi="Times New Roman"/>
                <w:bCs/>
              </w:rPr>
              <w:tab/>
              <w:t xml:space="preserve">                                                      </w:t>
            </w:r>
          </w:p>
          <w:p w:rsidR="00B14E6C" w:rsidRPr="0056121B" w:rsidRDefault="0040794E" w:rsidP="00ED11A4">
            <w:pPr>
              <w:pStyle w:val="a7"/>
              <w:rPr>
                <w:rFonts w:ascii="Times New Roman" w:eastAsia="MS Mincho" w:hAnsi="Times New Roman"/>
                <w:bCs/>
              </w:rPr>
            </w:pPr>
            <w:r>
              <w:rPr>
                <w:rFonts w:ascii="Times New Roman" w:eastAsia="MS Mincho" w:hAnsi="Times New Roman"/>
                <w:bCs/>
              </w:rPr>
              <w:t>Банк Воронежский филиал П</w:t>
            </w:r>
            <w:r w:rsidR="00B14E6C" w:rsidRPr="0056121B">
              <w:rPr>
                <w:rFonts w:ascii="Times New Roman" w:eastAsia="MS Mincho" w:hAnsi="Times New Roman"/>
                <w:bCs/>
              </w:rPr>
              <w:t>АО "МДМ БАНК" г. Воронеж</w:t>
            </w:r>
          </w:p>
          <w:p w:rsidR="00B14E6C" w:rsidRPr="0056121B" w:rsidRDefault="00B14E6C" w:rsidP="00ED11A4">
            <w:pPr>
              <w:pStyle w:val="a7"/>
              <w:rPr>
                <w:rFonts w:ascii="Times New Roman" w:eastAsia="MS Mincho" w:hAnsi="Times New Roman"/>
                <w:bCs/>
              </w:rPr>
            </w:pPr>
            <w:r w:rsidRPr="0056121B">
              <w:rPr>
                <w:rFonts w:ascii="Times New Roman" w:eastAsia="MS Mincho" w:hAnsi="Times New Roman"/>
                <w:bCs/>
              </w:rPr>
              <w:t>К/СЧ 30101810700000000730</w:t>
            </w:r>
          </w:p>
          <w:p w:rsidR="00B14E6C" w:rsidRPr="0056121B" w:rsidRDefault="00B14E6C" w:rsidP="00ED11A4">
            <w:pPr>
              <w:pStyle w:val="a7"/>
              <w:rPr>
                <w:rFonts w:ascii="Times New Roman" w:eastAsia="MS Mincho" w:hAnsi="Times New Roman"/>
                <w:bCs/>
              </w:rPr>
            </w:pPr>
            <w:r w:rsidRPr="0056121B">
              <w:rPr>
                <w:rFonts w:ascii="Times New Roman" w:eastAsia="MS Mincho" w:hAnsi="Times New Roman"/>
                <w:bCs/>
              </w:rPr>
              <w:t xml:space="preserve">БИК 42007730 </w:t>
            </w:r>
          </w:p>
        </w:tc>
      </w:tr>
      <w:tr w:rsidR="00B14E6C" w:rsidRPr="0056121B" w:rsidTr="001C6A2A">
        <w:trPr>
          <w:trHeight w:val="681"/>
        </w:trPr>
        <w:tc>
          <w:tcPr>
            <w:tcW w:w="5047" w:type="dxa"/>
          </w:tcPr>
          <w:p w:rsidR="00B14E6C" w:rsidRPr="0056121B" w:rsidRDefault="00B14E6C" w:rsidP="00ED11A4">
            <w:pPr>
              <w:shd w:val="clear" w:color="auto" w:fill="FFFFFF"/>
              <w:autoSpaceDE w:val="0"/>
              <w:autoSpaceDN w:val="0"/>
              <w:adjustRightInd w:val="0"/>
              <w:jc w:val="both"/>
              <w:rPr>
                <w:bCs/>
                <w:iCs/>
                <w:color w:val="000000"/>
                <w:sz w:val="20"/>
                <w:szCs w:val="20"/>
              </w:rPr>
            </w:pPr>
          </w:p>
          <w:p w:rsidR="00B14E6C" w:rsidRPr="0056121B" w:rsidRDefault="00B14E6C" w:rsidP="00ED11A4">
            <w:pPr>
              <w:shd w:val="clear" w:color="auto" w:fill="FFFFFF"/>
              <w:autoSpaceDE w:val="0"/>
              <w:autoSpaceDN w:val="0"/>
              <w:adjustRightInd w:val="0"/>
              <w:jc w:val="both"/>
              <w:rPr>
                <w:bCs/>
                <w:iCs/>
                <w:color w:val="000000"/>
                <w:sz w:val="20"/>
                <w:szCs w:val="20"/>
              </w:rPr>
            </w:pPr>
            <w:r w:rsidRPr="0056121B">
              <w:rPr>
                <w:bCs/>
                <w:iCs/>
                <w:color w:val="000000"/>
                <w:sz w:val="20"/>
                <w:szCs w:val="20"/>
              </w:rPr>
              <w:t>_____________________ /                           /</w:t>
            </w:r>
          </w:p>
          <w:p w:rsidR="00B14E6C" w:rsidRPr="0056121B" w:rsidRDefault="00B14E6C" w:rsidP="00ED11A4">
            <w:pPr>
              <w:shd w:val="clear" w:color="auto" w:fill="FFFFFF"/>
              <w:autoSpaceDE w:val="0"/>
              <w:autoSpaceDN w:val="0"/>
              <w:adjustRightInd w:val="0"/>
              <w:jc w:val="both"/>
              <w:rPr>
                <w:bCs/>
                <w:iCs/>
                <w:color w:val="000000"/>
                <w:sz w:val="20"/>
                <w:szCs w:val="20"/>
              </w:rPr>
            </w:pPr>
            <w:r w:rsidRPr="0056121B">
              <w:rPr>
                <w:bCs/>
                <w:iCs/>
                <w:color w:val="000000"/>
                <w:sz w:val="20"/>
                <w:szCs w:val="20"/>
              </w:rPr>
              <w:t>М.П.</w:t>
            </w:r>
          </w:p>
        </w:tc>
        <w:tc>
          <w:tcPr>
            <w:tcW w:w="4309" w:type="dxa"/>
          </w:tcPr>
          <w:p w:rsidR="00B14E6C" w:rsidRPr="0056121B" w:rsidRDefault="00B14E6C" w:rsidP="00ED11A4">
            <w:pPr>
              <w:pStyle w:val="a7"/>
              <w:rPr>
                <w:rFonts w:ascii="Times New Roman" w:eastAsia="MS Mincho" w:hAnsi="Times New Roman"/>
                <w:bCs/>
              </w:rPr>
            </w:pPr>
          </w:p>
          <w:p w:rsidR="00B14E6C" w:rsidRPr="0056121B" w:rsidRDefault="00B14E6C" w:rsidP="00ED11A4">
            <w:pPr>
              <w:pStyle w:val="a7"/>
              <w:rPr>
                <w:rFonts w:ascii="Times New Roman" w:eastAsia="MS Mincho" w:hAnsi="Times New Roman"/>
                <w:bCs/>
              </w:rPr>
            </w:pPr>
            <w:r w:rsidRPr="0056121B">
              <w:rPr>
                <w:rFonts w:ascii="Times New Roman" w:eastAsia="MS Mincho" w:hAnsi="Times New Roman"/>
                <w:bCs/>
              </w:rPr>
              <w:t>_____________________ /</w:t>
            </w:r>
            <w:proofErr w:type="spellStart"/>
            <w:r w:rsidRPr="0056121B">
              <w:rPr>
                <w:rFonts w:ascii="Times New Roman" w:eastAsia="MS Mincho" w:hAnsi="Times New Roman"/>
                <w:bCs/>
              </w:rPr>
              <w:t>Ю.И.Юрков</w:t>
            </w:r>
            <w:proofErr w:type="spellEnd"/>
            <w:r w:rsidRPr="0056121B">
              <w:rPr>
                <w:rFonts w:ascii="Times New Roman" w:eastAsia="MS Mincho" w:hAnsi="Times New Roman"/>
                <w:bCs/>
              </w:rPr>
              <w:t>/</w:t>
            </w:r>
          </w:p>
          <w:p w:rsidR="00B14E6C" w:rsidRPr="0056121B" w:rsidRDefault="00B14E6C" w:rsidP="00ED11A4">
            <w:pPr>
              <w:pStyle w:val="a7"/>
              <w:rPr>
                <w:rFonts w:ascii="Times New Roman" w:eastAsia="MS Mincho" w:hAnsi="Times New Roman"/>
                <w:bCs/>
              </w:rPr>
            </w:pPr>
            <w:r w:rsidRPr="0056121B">
              <w:rPr>
                <w:rFonts w:ascii="Times New Roman" w:eastAsia="MS Mincho" w:hAnsi="Times New Roman"/>
                <w:bCs/>
              </w:rPr>
              <w:t>М.П.</w:t>
            </w:r>
          </w:p>
        </w:tc>
      </w:tr>
    </w:tbl>
    <w:p w:rsidR="00B14E6C" w:rsidRDefault="00B14E6C" w:rsidP="00B14E6C">
      <w:pPr>
        <w:suppressAutoHyphens w:val="0"/>
        <w:rPr>
          <w:b/>
          <w:bCs/>
        </w:rPr>
      </w:pPr>
    </w:p>
    <w:p w:rsidR="00A31855" w:rsidRDefault="00B14E6C" w:rsidP="00A31855">
      <w:pPr>
        <w:suppressAutoHyphens w:val="0"/>
        <w:spacing w:line="0" w:lineRule="atLeast"/>
        <w:ind w:left="6372" w:firstLine="708"/>
        <w:rPr>
          <w:sz w:val="20"/>
          <w:szCs w:val="20"/>
          <w:lang w:eastAsia="ru-RU"/>
        </w:rPr>
      </w:pPr>
      <w:r>
        <w:rPr>
          <w:b/>
          <w:bCs/>
        </w:rPr>
        <w:br w:type="page"/>
      </w:r>
      <w:r w:rsidR="002E24D9">
        <w:rPr>
          <w:sz w:val="20"/>
          <w:szCs w:val="20"/>
          <w:lang w:eastAsia="ru-RU"/>
        </w:rPr>
        <w:lastRenderedPageBreak/>
        <w:t xml:space="preserve">Приложение 1  </w:t>
      </w:r>
    </w:p>
    <w:p w:rsidR="0040794E" w:rsidRDefault="002E24D9" w:rsidP="00A31855">
      <w:pPr>
        <w:suppressAutoHyphens w:val="0"/>
        <w:spacing w:line="0" w:lineRule="atLeast"/>
        <w:ind w:left="7080"/>
        <w:rPr>
          <w:sz w:val="20"/>
          <w:szCs w:val="20"/>
          <w:lang w:eastAsia="ru-RU"/>
        </w:rPr>
      </w:pPr>
      <w:r>
        <w:rPr>
          <w:sz w:val="20"/>
          <w:szCs w:val="20"/>
          <w:lang w:eastAsia="ru-RU"/>
        </w:rPr>
        <w:t>к договору</w:t>
      </w:r>
      <w:r w:rsidR="00A31855">
        <w:rPr>
          <w:sz w:val="20"/>
          <w:szCs w:val="20"/>
          <w:lang w:eastAsia="ru-RU"/>
        </w:rPr>
        <w:t xml:space="preserve"> </w:t>
      </w:r>
      <w:r w:rsidR="00B14E6C" w:rsidRPr="007630EA">
        <w:rPr>
          <w:sz w:val="20"/>
          <w:szCs w:val="20"/>
          <w:lang w:eastAsia="ru-RU"/>
        </w:rPr>
        <w:t xml:space="preserve">№______                                                                                                              </w:t>
      </w:r>
      <w:r w:rsidR="00B14E6C">
        <w:rPr>
          <w:sz w:val="20"/>
          <w:szCs w:val="20"/>
          <w:lang w:eastAsia="ru-RU"/>
        </w:rPr>
        <w:t xml:space="preserve">                            </w:t>
      </w:r>
      <w:proofErr w:type="gramStart"/>
      <w:r w:rsidR="008D3A3C">
        <w:rPr>
          <w:sz w:val="20"/>
          <w:szCs w:val="20"/>
          <w:lang w:eastAsia="ru-RU"/>
        </w:rPr>
        <w:t>от«</w:t>
      </w:r>
      <w:proofErr w:type="gramEnd"/>
      <w:r w:rsidR="008D3A3C">
        <w:rPr>
          <w:sz w:val="20"/>
          <w:szCs w:val="20"/>
          <w:lang w:eastAsia="ru-RU"/>
        </w:rPr>
        <w:t>___»________2016</w:t>
      </w:r>
      <w:r w:rsidR="00B14E6C" w:rsidRPr="007630EA">
        <w:rPr>
          <w:sz w:val="20"/>
          <w:szCs w:val="20"/>
          <w:lang w:eastAsia="ru-RU"/>
        </w:rPr>
        <w:t>г.</w:t>
      </w:r>
    </w:p>
    <w:p w:rsidR="0040794E" w:rsidRDefault="0040794E" w:rsidP="00A31855">
      <w:pPr>
        <w:suppressAutoHyphens w:val="0"/>
        <w:spacing w:line="0" w:lineRule="atLeast"/>
        <w:ind w:left="7080"/>
        <w:rPr>
          <w:sz w:val="20"/>
          <w:szCs w:val="20"/>
          <w:lang w:eastAsia="ru-RU"/>
        </w:rPr>
      </w:pPr>
    </w:p>
    <w:p w:rsidR="00B14E6C" w:rsidRDefault="00B14E6C" w:rsidP="00A31855">
      <w:pPr>
        <w:suppressAutoHyphens w:val="0"/>
        <w:spacing w:line="0" w:lineRule="atLeast"/>
        <w:ind w:left="7080"/>
        <w:rPr>
          <w:b/>
          <w:bCs/>
        </w:rPr>
      </w:pPr>
      <w:r w:rsidRPr="00DA1253">
        <w:rPr>
          <w:sz w:val="20"/>
          <w:szCs w:val="20"/>
          <w:lang w:eastAsia="ru-RU"/>
        </w:rPr>
        <w:t xml:space="preserve"> </w:t>
      </w:r>
    </w:p>
    <w:tbl>
      <w:tblPr>
        <w:tblW w:w="9356" w:type="dxa"/>
        <w:tblLook w:val="04A0" w:firstRow="1" w:lastRow="0" w:firstColumn="1" w:lastColumn="0" w:noHBand="0" w:noVBand="1"/>
      </w:tblPr>
      <w:tblGrid>
        <w:gridCol w:w="700"/>
        <w:gridCol w:w="4347"/>
        <w:gridCol w:w="1474"/>
        <w:gridCol w:w="1376"/>
        <w:gridCol w:w="1317"/>
        <w:gridCol w:w="142"/>
      </w:tblGrid>
      <w:tr w:rsidR="000A72E5" w:rsidRPr="000A72E5" w:rsidTr="000A72E5">
        <w:trPr>
          <w:gridAfter w:val="1"/>
          <w:wAfter w:w="142" w:type="dxa"/>
          <w:trHeight w:val="315"/>
        </w:trPr>
        <w:tc>
          <w:tcPr>
            <w:tcW w:w="9214" w:type="dxa"/>
            <w:gridSpan w:val="5"/>
            <w:shd w:val="clear" w:color="auto" w:fill="auto"/>
            <w:vAlign w:val="bottom"/>
            <w:hideMark/>
          </w:tcPr>
          <w:p w:rsidR="000A72E5" w:rsidRPr="000A72E5" w:rsidRDefault="000A72E5" w:rsidP="000A72E5">
            <w:pPr>
              <w:suppressAutoHyphens w:val="0"/>
              <w:jc w:val="center"/>
              <w:rPr>
                <w:b/>
                <w:bCs/>
                <w:lang w:eastAsia="ru-RU"/>
              </w:rPr>
            </w:pPr>
            <w:r w:rsidRPr="000A72E5">
              <w:rPr>
                <w:b/>
                <w:bCs/>
                <w:lang w:eastAsia="ru-RU"/>
              </w:rPr>
              <w:t xml:space="preserve">Дефектный акт  </w:t>
            </w:r>
          </w:p>
        </w:tc>
      </w:tr>
      <w:tr w:rsidR="000A72E5" w:rsidRPr="000A72E5" w:rsidTr="000A72E5">
        <w:trPr>
          <w:gridAfter w:val="1"/>
          <w:wAfter w:w="142" w:type="dxa"/>
          <w:trHeight w:val="645"/>
        </w:trPr>
        <w:tc>
          <w:tcPr>
            <w:tcW w:w="9214" w:type="dxa"/>
            <w:gridSpan w:val="5"/>
            <w:shd w:val="clear" w:color="auto" w:fill="auto"/>
            <w:vAlign w:val="bottom"/>
            <w:hideMark/>
          </w:tcPr>
          <w:p w:rsidR="000A72E5" w:rsidRPr="000A72E5" w:rsidRDefault="000A72E5" w:rsidP="000A72E5">
            <w:pPr>
              <w:suppressAutoHyphens w:val="0"/>
              <w:jc w:val="center"/>
              <w:rPr>
                <w:b/>
                <w:bCs/>
                <w:sz w:val="22"/>
                <w:szCs w:val="22"/>
                <w:lang w:eastAsia="ru-RU"/>
              </w:rPr>
            </w:pPr>
            <w:r w:rsidRPr="000A72E5">
              <w:rPr>
                <w:b/>
                <w:bCs/>
                <w:sz w:val="22"/>
                <w:szCs w:val="22"/>
                <w:lang w:eastAsia="ru-RU"/>
              </w:rPr>
              <w:t>На ремонт хол</w:t>
            </w:r>
            <w:r>
              <w:rPr>
                <w:b/>
                <w:bCs/>
                <w:sz w:val="22"/>
                <w:szCs w:val="22"/>
                <w:lang w:eastAsia="ru-RU"/>
              </w:rPr>
              <w:t>л</w:t>
            </w:r>
            <w:r w:rsidRPr="000A72E5">
              <w:rPr>
                <w:b/>
                <w:bCs/>
                <w:sz w:val="22"/>
                <w:szCs w:val="22"/>
                <w:lang w:eastAsia="ru-RU"/>
              </w:rPr>
              <w:t xml:space="preserve">а и коридора первого этажа </w:t>
            </w:r>
            <w:r>
              <w:rPr>
                <w:b/>
                <w:bCs/>
                <w:sz w:val="22"/>
                <w:szCs w:val="22"/>
                <w:lang w:eastAsia="ru-RU"/>
              </w:rPr>
              <w:t>АБК №1</w:t>
            </w:r>
            <w:r w:rsidRPr="000A72E5">
              <w:rPr>
                <w:b/>
                <w:bCs/>
                <w:sz w:val="22"/>
                <w:szCs w:val="22"/>
                <w:lang w:eastAsia="ru-RU"/>
              </w:rPr>
              <w:t xml:space="preserve"> МП "Теплоснабжение"</w:t>
            </w:r>
          </w:p>
        </w:tc>
      </w:tr>
      <w:tr w:rsidR="000A72E5" w:rsidRPr="000A72E5" w:rsidTr="000A72E5">
        <w:trPr>
          <w:gridAfter w:val="1"/>
          <w:wAfter w:w="142" w:type="dxa"/>
          <w:trHeight w:val="300"/>
        </w:trPr>
        <w:tc>
          <w:tcPr>
            <w:tcW w:w="700" w:type="dxa"/>
            <w:shd w:val="clear" w:color="auto" w:fill="auto"/>
            <w:noWrap/>
            <w:vAlign w:val="bottom"/>
            <w:hideMark/>
          </w:tcPr>
          <w:p w:rsidR="000A72E5" w:rsidRPr="000A72E5" w:rsidRDefault="000A72E5" w:rsidP="000A72E5">
            <w:pPr>
              <w:suppressAutoHyphens w:val="0"/>
              <w:jc w:val="center"/>
              <w:rPr>
                <w:b/>
                <w:bCs/>
                <w:sz w:val="22"/>
                <w:szCs w:val="22"/>
                <w:lang w:eastAsia="ru-RU"/>
              </w:rPr>
            </w:pPr>
          </w:p>
        </w:tc>
        <w:tc>
          <w:tcPr>
            <w:tcW w:w="5821" w:type="dxa"/>
            <w:gridSpan w:val="2"/>
            <w:shd w:val="clear" w:color="auto" w:fill="auto"/>
            <w:noWrap/>
            <w:vAlign w:val="bottom"/>
            <w:hideMark/>
          </w:tcPr>
          <w:p w:rsidR="000A72E5" w:rsidRPr="000A72E5" w:rsidRDefault="000A72E5" w:rsidP="000A72E5">
            <w:pPr>
              <w:suppressAutoHyphens w:val="0"/>
              <w:jc w:val="center"/>
              <w:rPr>
                <w:sz w:val="20"/>
                <w:szCs w:val="20"/>
                <w:lang w:eastAsia="ru-RU"/>
              </w:rPr>
            </w:pPr>
          </w:p>
        </w:tc>
        <w:tc>
          <w:tcPr>
            <w:tcW w:w="1376" w:type="dxa"/>
            <w:shd w:val="clear" w:color="auto" w:fill="auto"/>
            <w:noWrap/>
            <w:vAlign w:val="bottom"/>
            <w:hideMark/>
          </w:tcPr>
          <w:p w:rsidR="000A72E5" w:rsidRPr="000A72E5" w:rsidRDefault="000A72E5" w:rsidP="000A72E5">
            <w:pPr>
              <w:suppressAutoHyphens w:val="0"/>
              <w:rPr>
                <w:sz w:val="20"/>
                <w:szCs w:val="20"/>
                <w:lang w:eastAsia="ru-RU"/>
              </w:rPr>
            </w:pPr>
          </w:p>
        </w:tc>
        <w:tc>
          <w:tcPr>
            <w:tcW w:w="1317" w:type="dxa"/>
            <w:shd w:val="clear" w:color="auto" w:fill="auto"/>
            <w:noWrap/>
            <w:vAlign w:val="bottom"/>
            <w:hideMark/>
          </w:tcPr>
          <w:p w:rsidR="000A72E5" w:rsidRPr="000A72E5" w:rsidRDefault="000A72E5" w:rsidP="000A72E5">
            <w:pPr>
              <w:suppressAutoHyphens w:val="0"/>
              <w:rPr>
                <w:sz w:val="20"/>
                <w:szCs w:val="20"/>
                <w:lang w:eastAsia="ru-RU"/>
              </w:rPr>
            </w:pPr>
          </w:p>
        </w:tc>
      </w:tr>
      <w:tr w:rsidR="000A72E5" w:rsidRPr="000A72E5" w:rsidTr="000A72E5">
        <w:trPr>
          <w:gridAfter w:val="1"/>
          <w:wAfter w:w="142" w:type="dxa"/>
          <w:trHeight w:val="300"/>
        </w:trPr>
        <w:tc>
          <w:tcPr>
            <w:tcW w:w="9214" w:type="dxa"/>
            <w:gridSpan w:val="5"/>
            <w:shd w:val="clear" w:color="auto" w:fill="auto"/>
            <w:noWrap/>
            <w:vAlign w:val="bottom"/>
            <w:hideMark/>
          </w:tcPr>
          <w:p w:rsidR="000A72E5" w:rsidRPr="000A72E5" w:rsidRDefault="000A72E5" w:rsidP="000A72E5">
            <w:pPr>
              <w:suppressAutoHyphens w:val="0"/>
              <w:rPr>
                <w:b/>
                <w:bCs/>
                <w:sz w:val="22"/>
                <w:szCs w:val="22"/>
                <w:lang w:eastAsia="ru-RU"/>
              </w:rPr>
            </w:pPr>
            <w:r w:rsidRPr="000A72E5">
              <w:rPr>
                <w:b/>
                <w:bCs/>
                <w:sz w:val="22"/>
                <w:szCs w:val="22"/>
                <w:lang w:eastAsia="ru-RU"/>
              </w:rPr>
              <w:t xml:space="preserve">Мы, нижеподписавшиеся, произвели осмотр объекта </w:t>
            </w:r>
            <w:r w:rsidRPr="000A72E5">
              <w:rPr>
                <w:b/>
                <w:bCs/>
                <w:sz w:val="22"/>
                <w:szCs w:val="22"/>
                <w:lang w:eastAsia="ru-RU"/>
              </w:rPr>
              <w:t>и постановили произвести</w:t>
            </w:r>
          </w:p>
        </w:tc>
      </w:tr>
      <w:tr w:rsidR="000A72E5" w:rsidRPr="000A72E5" w:rsidTr="000A72E5">
        <w:trPr>
          <w:gridAfter w:val="1"/>
          <w:wAfter w:w="142" w:type="dxa"/>
          <w:trHeight w:val="300"/>
        </w:trPr>
        <w:tc>
          <w:tcPr>
            <w:tcW w:w="9214" w:type="dxa"/>
            <w:gridSpan w:val="5"/>
            <w:shd w:val="clear" w:color="auto" w:fill="auto"/>
            <w:noWrap/>
            <w:vAlign w:val="bottom"/>
            <w:hideMark/>
          </w:tcPr>
          <w:p w:rsidR="000A72E5" w:rsidRPr="000A72E5" w:rsidRDefault="000A72E5" w:rsidP="000A72E5">
            <w:pPr>
              <w:suppressAutoHyphens w:val="0"/>
              <w:rPr>
                <w:b/>
                <w:bCs/>
                <w:sz w:val="22"/>
                <w:szCs w:val="22"/>
                <w:lang w:eastAsia="ru-RU"/>
              </w:rPr>
            </w:pPr>
            <w:r w:rsidRPr="000A72E5">
              <w:rPr>
                <w:b/>
                <w:bCs/>
                <w:sz w:val="22"/>
                <w:szCs w:val="22"/>
                <w:lang w:eastAsia="ru-RU"/>
              </w:rPr>
              <w:t xml:space="preserve">ремонт объекта в </w:t>
            </w:r>
            <w:r w:rsidRPr="000A72E5">
              <w:rPr>
                <w:b/>
                <w:bCs/>
                <w:sz w:val="22"/>
                <w:szCs w:val="22"/>
                <w:lang w:eastAsia="ru-RU"/>
              </w:rPr>
              <w:t>следующем объеме:</w:t>
            </w:r>
          </w:p>
        </w:tc>
      </w:tr>
      <w:tr w:rsidR="000A72E5" w:rsidRPr="000A72E5" w:rsidTr="000A72E5">
        <w:trPr>
          <w:gridAfter w:val="1"/>
          <w:wAfter w:w="142" w:type="dxa"/>
          <w:trHeight w:val="300"/>
        </w:trPr>
        <w:tc>
          <w:tcPr>
            <w:tcW w:w="700" w:type="dxa"/>
            <w:tcBorders>
              <w:bottom w:val="single" w:sz="4" w:space="0" w:color="auto"/>
            </w:tcBorders>
            <w:shd w:val="clear" w:color="auto" w:fill="auto"/>
            <w:noWrap/>
            <w:vAlign w:val="bottom"/>
            <w:hideMark/>
          </w:tcPr>
          <w:p w:rsidR="000A72E5" w:rsidRPr="000A72E5" w:rsidRDefault="000A72E5" w:rsidP="000A72E5">
            <w:pPr>
              <w:suppressAutoHyphens w:val="0"/>
              <w:rPr>
                <w:sz w:val="20"/>
                <w:szCs w:val="20"/>
                <w:lang w:eastAsia="ru-RU"/>
              </w:rPr>
            </w:pPr>
          </w:p>
        </w:tc>
        <w:tc>
          <w:tcPr>
            <w:tcW w:w="5821" w:type="dxa"/>
            <w:gridSpan w:val="2"/>
            <w:tcBorders>
              <w:bottom w:val="single" w:sz="4" w:space="0" w:color="auto"/>
            </w:tcBorders>
            <w:shd w:val="clear" w:color="auto" w:fill="auto"/>
            <w:noWrap/>
            <w:hideMark/>
          </w:tcPr>
          <w:p w:rsidR="000A72E5" w:rsidRPr="000A72E5" w:rsidRDefault="000A72E5" w:rsidP="000A72E5">
            <w:pPr>
              <w:suppressAutoHyphens w:val="0"/>
              <w:rPr>
                <w:b/>
                <w:bCs/>
                <w:sz w:val="22"/>
                <w:szCs w:val="22"/>
                <w:lang w:eastAsia="ru-RU"/>
              </w:rPr>
            </w:pPr>
          </w:p>
        </w:tc>
        <w:tc>
          <w:tcPr>
            <w:tcW w:w="1376" w:type="dxa"/>
            <w:tcBorders>
              <w:bottom w:val="single" w:sz="4" w:space="0" w:color="auto"/>
            </w:tcBorders>
            <w:shd w:val="clear" w:color="auto" w:fill="auto"/>
            <w:noWrap/>
            <w:vAlign w:val="bottom"/>
            <w:hideMark/>
          </w:tcPr>
          <w:p w:rsidR="000A72E5" w:rsidRPr="000A72E5" w:rsidRDefault="000A72E5" w:rsidP="000A72E5">
            <w:pPr>
              <w:suppressAutoHyphens w:val="0"/>
              <w:rPr>
                <w:b/>
                <w:bCs/>
                <w:sz w:val="22"/>
                <w:szCs w:val="22"/>
                <w:lang w:eastAsia="ru-RU"/>
              </w:rPr>
            </w:pPr>
          </w:p>
        </w:tc>
        <w:tc>
          <w:tcPr>
            <w:tcW w:w="1317" w:type="dxa"/>
            <w:tcBorders>
              <w:bottom w:val="single" w:sz="4" w:space="0" w:color="auto"/>
            </w:tcBorders>
            <w:shd w:val="clear" w:color="auto" w:fill="auto"/>
            <w:noWrap/>
            <w:vAlign w:val="bottom"/>
            <w:hideMark/>
          </w:tcPr>
          <w:p w:rsidR="000A72E5" w:rsidRPr="000A72E5" w:rsidRDefault="000A72E5" w:rsidP="000A72E5">
            <w:pPr>
              <w:suppressAutoHyphens w:val="0"/>
              <w:rPr>
                <w:sz w:val="20"/>
                <w:szCs w:val="20"/>
                <w:lang w:eastAsia="ru-RU"/>
              </w:rPr>
            </w:pPr>
          </w:p>
        </w:tc>
      </w:tr>
      <w:tr w:rsidR="000A72E5" w:rsidRPr="000A72E5" w:rsidTr="000A72E5">
        <w:trPr>
          <w:gridAfter w:val="1"/>
          <w:wAfter w:w="142" w:type="dxa"/>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2E5" w:rsidRPr="000A72E5" w:rsidRDefault="000A72E5" w:rsidP="000A72E5">
            <w:pPr>
              <w:suppressAutoHyphens w:val="0"/>
              <w:jc w:val="center"/>
              <w:rPr>
                <w:sz w:val="22"/>
                <w:szCs w:val="22"/>
                <w:lang w:eastAsia="ru-RU"/>
              </w:rPr>
            </w:pPr>
            <w:r w:rsidRPr="000A72E5">
              <w:rPr>
                <w:sz w:val="22"/>
                <w:szCs w:val="22"/>
                <w:lang w:eastAsia="ru-RU"/>
              </w:rPr>
              <w:t>№ п/п</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2E5" w:rsidRPr="000A72E5" w:rsidRDefault="000A72E5" w:rsidP="000A72E5">
            <w:pPr>
              <w:suppressAutoHyphens w:val="0"/>
              <w:jc w:val="center"/>
              <w:rPr>
                <w:sz w:val="22"/>
                <w:szCs w:val="22"/>
                <w:lang w:eastAsia="ru-RU"/>
              </w:rPr>
            </w:pPr>
            <w:r w:rsidRPr="000A72E5">
              <w:rPr>
                <w:sz w:val="22"/>
                <w:szCs w:val="22"/>
                <w:lang w:eastAsia="ru-RU"/>
              </w:rPr>
              <w:t>Наименование работ и затрат</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2E5" w:rsidRPr="000A72E5" w:rsidRDefault="000A72E5" w:rsidP="000A72E5">
            <w:pPr>
              <w:suppressAutoHyphens w:val="0"/>
              <w:jc w:val="center"/>
              <w:rPr>
                <w:sz w:val="22"/>
                <w:szCs w:val="22"/>
                <w:lang w:eastAsia="ru-RU"/>
              </w:rPr>
            </w:pPr>
            <w:r w:rsidRPr="000A72E5">
              <w:rPr>
                <w:sz w:val="22"/>
                <w:szCs w:val="22"/>
                <w:lang w:eastAsia="ru-RU"/>
              </w:rPr>
              <w:t>Единица измерения</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2E5" w:rsidRPr="000A72E5" w:rsidRDefault="000A72E5" w:rsidP="000A72E5">
            <w:pPr>
              <w:suppressAutoHyphens w:val="0"/>
              <w:jc w:val="center"/>
              <w:rPr>
                <w:sz w:val="22"/>
                <w:szCs w:val="22"/>
                <w:lang w:eastAsia="ru-RU"/>
              </w:rPr>
            </w:pPr>
            <w:r w:rsidRPr="000A72E5">
              <w:rPr>
                <w:sz w:val="22"/>
                <w:szCs w:val="22"/>
                <w:lang w:eastAsia="ru-RU"/>
              </w:rPr>
              <w:t>Количество</w:t>
            </w:r>
          </w:p>
        </w:tc>
      </w:tr>
      <w:tr w:rsidR="000A72E5" w:rsidRPr="000A72E5" w:rsidTr="000A72E5">
        <w:trPr>
          <w:gridAfter w:val="1"/>
          <w:wAfter w:w="142"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center"/>
              <w:rPr>
                <w:sz w:val="22"/>
                <w:szCs w:val="22"/>
                <w:lang w:eastAsia="ru-RU"/>
              </w:rPr>
            </w:pPr>
            <w:r w:rsidRPr="000A72E5">
              <w:rPr>
                <w:sz w:val="22"/>
                <w:szCs w:val="22"/>
                <w:lang w:eastAsia="ru-RU"/>
              </w:rPr>
              <w:t>1</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center"/>
              <w:rPr>
                <w:sz w:val="22"/>
                <w:szCs w:val="22"/>
                <w:lang w:eastAsia="ru-RU"/>
              </w:rPr>
            </w:pPr>
            <w:r w:rsidRPr="000A72E5">
              <w:rPr>
                <w:sz w:val="22"/>
                <w:szCs w:val="22"/>
                <w:lang w:eastAsia="ru-RU"/>
              </w:rPr>
              <w:t>2</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center"/>
              <w:rPr>
                <w:sz w:val="22"/>
                <w:szCs w:val="22"/>
                <w:lang w:eastAsia="ru-RU"/>
              </w:rPr>
            </w:pPr>
            <w:r w:rsidRPr="000A72E5">
              <w:rPr>
                <w:sz w:val="22"/>
                <w:szCs w:val="22"/>
                <w:lang w:eastAsia="ru-RU"/>
              </w:rPr>
              <w:t>3</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center"/>
              <w:rPr>
                <w:sz w:val="22"/>
                <w:szCs w:val="22"/>
                <w:lang w:eastAsia="ru-RU"/>
              </w:rPr>
            </w:pPr>
            <w:r w:rsidRPr="000A72E5">
              <w:rPr>
                <w:sz w:val="22"/>
                <w:szCs w:val="22"/>
                <w:lang w:eastAsia="ru-RU"/>
              </w:rPr>
              <w:t>4</w:t>
            </w:r>
          </w:p>
        </w:tc>
      </w:tr>
      <w:tr w:rsidR="000A72E5" w:rsidRPr="000A72E5" w:rsidTr="000A72E5">
        <w:trPr>
          <w:gridAfter w:val="1"/>
          <w:wAfter w:w="142" w:type="dxa"/>
          <w:trHeight w:val="124"/>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1</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Демонтаж оконных коробок в каменных стенах с отбивкой штукатурки в откосах</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шт.</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3</w:t>
            </w:r>
          </w:p>
        </w:tc>
      </w:tr>
      <w:tr w:rsidR="000A72E5" w:rsidRPr="000A72E5" w:rsidTr="000A72E5">
        <w:trPr>
          <w:gridAfter w:val="1"/>
          <w:wAfter w:w="142" w:type="dxa"/>
          <w:trHeight w:val="7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2</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Замена оконных переплетов на оконные блоки ПВХ</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м2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131</w:t>
            </w:r>
          </w:p>
        </w:tc>
      </w:tr>
      <w:tr w:rsidR="000A72E5" w:rsidRPr="000A72E5" w:rsidTr="000A72E5">
        <w:trPr>
          <w:gridAfter w:val="1"/>
          <w:wAfter w:w="142"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3</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 xml:space="preserve">Демонтаж </w:t>
            </w:r>
            <w:proofErr w:type="spellStart"/>
            <w:r w:rsidRPr="000A72E5">
              <w:rPr>
                <w:sz w:val="22"/>
                <w:szCs w:val="22"/>
                <w:lang w:eastAsia="ru-RU"/>
              </w:rPr>
              <w:t>двеорных</w:t>
            </w:r>
            <w:proofErr w:type="spellEnd"/>
            <w:r w:rsidRPr="000A72E5">
              <w:rPr>
                <w:sz w:val="22"/>
                <w:szCs w:val="22"/>
                <w:lang w:eastAsia="ru-RU"/>
              </w:rPr>
              <w:t xml:space="preserve"> блоков</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шт.</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9</w:t>
            </w:r>
          </w:p>
        </w:tc>
      </w:tr>
      <w:tr w:rsidR="000A72E5" w:rsidRPr="000A72E5" w:rsidTr="000A72E5">
        <w:trPr>
          <w:gridAfter w:val="1"/>
          <w:wAfter w:w="142"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4</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 xml:space="preserve">Замена дверных блоков </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шт.</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9</w:t>
            </w:r>
          </w:p>
        </w:tc>
      </w:tr>
      <w:tr w:rsidR="000A72E5" w:rsidRPr="000A72E5" w:rsidTr="000A72E5">
        <w:trPr>
          <w:gridAfter w:val="1"/>
          <w:wAfter w:w="142"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5</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Замена полов из керамической плитки</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м2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33</w:t>
            </w:r>
          </w:p>
        </w:tc>
      </w:tr>
      <w:tr w:rsidR="000A72E5" w:rsidRPr="000A72E5" w:rsidTr="000A72E5">
        <w:trPr>
          <w:gridAfter w:val="1"/>
          <w:wAfter w:w="142" w:type="dxa"/>
          <w:trHeight w:val="22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6</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Устройство подвесных потолков типа &lt;</w:t>
            </w:r>
            <w:proofErr w:type="spellStart"/>
            <w:r w:rsidRPr="000A72E5">
              <w:rPr>
                <w:sz w:val="22"/>
                <w:szCs w:val="22"/>
                <w:lang w:eastAsia="ru-RU"/>
              </w:rPr>
              <w:t>Армстронг</w:t>
            </w:r>
            <w:proofErr w:type="spellEnd"/>
            <w:r w:rsidRPr="000A72E5">
              <w:rPr>
                <w:sz w:val="22"/>
                <w:szCs w:val="22"/>
                <w:lang w:eastAsia="ru-RU"/>
              </w:rPr>
              <w:t>&gt; по каркасу из оцинкованного профиля</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м2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52,3</w:t>
            </w:r>
          </w:p>
        </w:tc>
      </w:tr>
      <w:tr w:rsidR="000A72E5" w:rsidRPr="000A72E5" w:rsidTr="000A72E5">
        <w:trPr>
          <w:gridAfter w:val="1"/>
          <w:wAfter w:w="142"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7</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proofErr w:type="spellStart"/>
            <w:r w:rsidRPr="000A72E5">
              <w:rPr>
                <w:sz w:val="22"/>
                <w:szCs w:val="22"/>
                <w:lang w:eastAsia="ru-RU"/>
              </w:rPr>
              <w:t>Огрунтовка</w:t>
            </w:r>
            <w:proofErr w:type="spellEnd"/>
            <w:r w:rsidRPr="000A72E5">
              <w:rPr>
                <w:sz w:val="22"/>
                <w:szCs w:val="22"/>
                <w:lang w:eastAsia="ru-RU"/>
              </w:rPr>
              <w:t xml:space="preserve"> стен "</w:t>
            </w:r>
            <w:proofErr w:type="spellStart"/>
            <w:r w:rsidRPr="000A72E5">
              <w:rPr>
                <w:sz w:val="22"/>
                <w:szCs w:val="22"/>
                <w:lang w:eastAsia="ru-RU"/>
              </w:rPr>
              <w:t>бетоноконтактом</w:t>
            </w:r>
            <w:proofErr w:type="spellEnd"/>
            <w:r w:rsidRPr="000A72E5">
              <w:rPr>
                <w:sz w:val="22"/>
                <w:szCs w:val="22"/>
                <w:lang w:eastAsia="ru-RU"/>
              </w:rPr>
              <w:t>"</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м2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137,4</w:t>
            </w:r>
          </w:p>
        </w:tc>
      </w:tr>
      <w:tr w:rsidR="000A72E5" w:rsidRPr="000A72E5" w:rsidTr="000A72E5">
        <w:trPr>
          <w:gridAfter w:val="1"/>
          <w:wAfter w:w="142" w:type="dxa"/>
          <w:trHeight w:val="426"/>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8</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м2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41</w:t>
            </w:r>
          </w:p>
        </w:tc>
      </w:tr>
      <w:tr w:rsidR="000A72E5" w:rsidRPr="000A72E5" w:rsidTr="000A72E5">
        <w:trPr>
          <w:gridAfter w:val="1"/>
          <w:wAfter w:w="142" w:type="dxa"/>
          <w:trHeight w:val="203"/>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9</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Сплошная шпаклевка ранее оштукатуренных поверхностей цементно-поливинилацетатным составом с лесов и земли</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м2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137,4</w:t>
            </w:r>
          </w:p>
        </w:tc>
      </w:tr>
      <w:tr w:rsidR="000A72E5" w:rsidRPr="000A72E5" w:rsidTr="000A72E5">
        <w:trPr>
          <w:gridAfter w:val="1"/>
          <w:wAfter w:w="142" w:type="dxa"/>
          <w:trHeight w:val="277"/>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10</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Оклейка обоями стен по монолитной штукатурке и бетону тиснеными и плотными</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м2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137,4</w:t>
            </w:r>
          </w:p>
        </w:tc>
      </w:tr>
      <w:tr w:rsidR="000A72E5" w:rsidRPr="000A72E5" w:rsidTr="000A72E5">
        <w:trPr>
          <w:gridAfter w:val="1"/>
          <w:wAfter w:w="142" w:type="dxa"/>
          <w:trHeight w:val="502"/>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11</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Окрашивание водоэмульсионными составами поверхностей стен, ранее окрашенных масляной краской с расчисткой старой краски более 35%</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м2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137,4</w:t>
            </w:r>
          </w:p>
        </w:tc>
      </w:tr>
      <w:tr w:rsidR="000A72E5" w:rsidRPr="000A72E5" w:rsidTr="000A72E5">
        <w:trPr>
          <w:gridAfter w:val="1"/>
          <w:wAfter w:w="142" w:type="dxa"/>
          <w:trHeight w:val="278"/>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12</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Окраска масляными составами ранее окрашенных поверхностей труб чугунных за 1 раз</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м2</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9,2</w:t>
            </w:r>
          </w:p>
        </w:tc>
      </w:tr>
      <w:tr w:rsidR="000A72E5" w:rsidRPr="000A72E5" w:rsidTr="000A72E5">
        <w:trPr>
          <w:gridAfter w:val="1"/>
          <w:wAfter w:w="142" w:type="dxa"/>
          <w:trHeight w:val="93"/>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13</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Демонтаж светильников с лампами накаливания</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шт.</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8</w:t>
            </w:r>
          </w:p>
        </w:tc>
      </w:tr>
      <w:tr w:rsidR="000A72E5" w:rsidRPr="000A72E5" w:rsidTr="000A72E5">
        <w:trPr>
          <w:gridAfter w:val="1"/>
          <w:wAfter w:w="142"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14</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Устройство потолочных светильников</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шт.</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8</w:t>
            </w:r>
          </w:p>
        </w:tc>
      </w:tr>
      <w:tr w:rsidR="000A72E5" w:rsidRPr="000A72E5" w:rsidTr="000A72E5">
        <w:trPr>
          <w:gridAfter w:val="1"/>
          <w:wAfter w:w="142"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15</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Смена выключателей</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шт.</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10</w:t>
            </w:r>
          </w:p>
        </w:tc>
      </w:tr>
      <w:tr w:rsidR="000A72E5" w:rsidRPr="000A72E5" w:rsidTr="000A72E5">
        <w:trPr>
          <w:gridAfter w:val="1"/>
          <w:wAfter w:w="142"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16</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Смена розеток</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шт.</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2</w:t>
            </w:r>
          </w:p>
        </w:tc>
      </w:tr>
      <w:tr w:rsidR="000A72E5" w:rsidRPr="000A72E5" w:rsidTr="000A72E5">
        <w:trPr>
          <w:gridAfter w:val="1"/>
          <w:wAfter w:w="142"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17</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 xml:space="preserve">Смена </w:t>
            </w:r>
            <w:proofErr w:type="spellStart"/>
            <w:r w:rsidRPr="000A72E5">
              <w:rPr>
                <w:sz w:val="22"/>
                <w:szCs w:val="22"/>
                <w:lang w:eastAsia="ru-RU"/>
              </w:rPr>
              <w:t>распаечной</w:t>
            </w:r>
            <w:proofErr w:type="spellEnd"/>
            <w:r w:rsidRPr="000A72E5">
              <w:rPr>
                <w:sz w:val="22"/>
                <w:szCs w:val="22"/>
                <w:lang w:eastAsia="ru-RU"/>
              </w:rPr>
              <w:t xml:space="preserve"> коробки</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шт.</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21</w:t>
            </w:r>
          </w:p>
        </w:tc>
      </w:tr>
      <w:tr w:rsidR="000A72E5" w:rsidRPr="000A72E5" w:rsidTr="000A72E5">
        <w:trPr>
          <w:gridAfter w:val="1"/>
          <w:wAfter w:w="142" w:type="dxa"/>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18</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Монтаж пластмассовых коробов под кабель</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proofErr w:type="spellStart"/>
            <w:r w:rsidRPr="000A72E5">
              <w:rPr>
                <w:sz w:val="22"/>
                <w:szCs w:val="22"/>
                <w:lang w:eastAsia="ru-RU"/>
              </w:rPr>
              <w:t>п.м</w:t>
            </w:r>
            <w:proofErr w:type="spellEnd"/>
            <w:r w:rsidRPr="000A72E5">
              <w:rPr>
                <w:sz w:val="22"/>
                <w:szCs w:val="22"/>
                <w:lang w:eastAsia="ru-RU"/>
              </w:rPr>
              <w:t>.</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51</w:t>
            </w:r>
          </w:p>
        </w:tc>
      </w:tr>
      <w:tr w:rsidR="000A72E5" w:rsidRPr="000A72E5" w:rsidTr="000A72E5">
        <w:trPr>
          <w:gridAfter w:val="1"/>
          <w:wAfter w:w="142"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19</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Прокладка кабеля 20*15</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proofErr w:type="spellStart"/>
            <w:r w:rsidRPr="000A72E5">
              <w:rPr>
                <w:sz w:val="22"/>
                <w:szCs w:val="22"/>
                <w:lang w:eastAsia="ru-RU"/>
              </w:rPr>
              <w:t>п.м</w:t>
            </w:r>
            <w:proofErr w:type="spellEnd"/>
            <w:r w:rsidRPr="000A72E5">
              <w:rPr>
                <w:sz w:val="22"/>
                <w:szCs w:val="22"/>
                <w:lang w:eastAsia="ru-RU"/>
              </w:rPr>
              <w:t>.</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51</w:t>
            </w:r>
          </w:p>
        </w:tc>
      </w:tr>
      <w:tr w:rsidR="000A72E5" w:rsidRPr="000A72E5" w:rsidTr="000A72E5">
        <w:trPr>
          <w:gridAfter w:val="1"/>
          <w:wAfter w:w="142"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A72E5" w:rsidRPr="000A72E5" w:rsidRDefault="000A72E5" w:rsidP="000A72E5">
            <w:pPr>
              <w:suppressAutoHyphens w:val="0"/>
              <w:jc w:val="center"/>
              <w:rPr>
                <w:sz w:val="22"/>
                <w:szCs w:val="22"/>
                <w:lang w:eastAsia="ru-RU"/>
              </w:rPr>
            </w:pPr>
            <w:r w:rsidRPr="000A72E5">
              <w:rPr>
                <w:sz w:val="22"/>
                <w:szCs w:val="22"/>
                <w:lang w:eastAsia="ru-RU"/>
              </w:rPr>
              <w:t>20</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rPr>
                <w:sz w:val="22"/>
                <w:szCs w:val="22"/>
                <w:lang w:eastAsia="ru-RU"/>
              </w:rPr>
            </w:pPr>
            <w:r w:rsidRPr="000A72E5">
              <w:rPr>
                <w:sz w:val="22"/>
                <w:szCs w:val="22"/>
                <w:lang w:eastAsia="ru-RU"/>
              </w:rPr>
              <w:t xml:space="preserve">Прокладка кабеля ВВГ </w:t>
            </w:r>
            <w:proofErr w:type="spellStart"/>
            <w:r w:rsidRPr="000A72E5">
              <w:rPr>
                <w:sz w:val="22"/>
                <w:szCs w:val="22"/>
                <w:lang w:eastAsia="ru-RU"/>
              </w:rPr>
              <w:t>нг</w:t>
            </w:r>
            <w:proofErr w:type="spellEnd"/>
            <w:r w:rsidRPr="000A72E5">
              <w:rPr>
                <w:sz w:val="22"/>
                <w:szCs w:val="22"/>
                <w:lang w:eastAsia="ru-RU"/>
              </w:rPr>
              <w:t xml:space="preserve"> 2*2,5 в лотках</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2E5" w:rsidRPr="000A72E5" w:rsidRDefault="000A72E5" w:rsidP="000A72E5">
            <w:pPr>
              <w:suppressAutoHyphens w:val="0"/>
              <w:jc w:val="right"/>
              <w:rPr>
                <w:sz w:val="22"/>
                <w:szCs w:val="22"/>
                <w:lang w:eastAsia="ru-RU"/>
              </w:rPr>
            </w:pPr>
            <w:proofErr w:type="spellStart"/>
            <w:r w:rsidRPr="000A72E5">
              <w:rPr>
                <w:sz w:val="22"/>
                <w:szCs w:val="22"/>
                <w:lang w:eastAsia="ru-RU"/>
              </w:rPr>
              <w:t>п.м</w:t>
            </w:r>
            <w:proofErr w:type="spellEnd"/>
            <w:r w:rsidRPr="000A72E5">
              <w:rPr>
                <w:sz w:val="22"/>
                <w:szCs w:val="22"/>
                <w:lang w:eastAsia="ru-RU"/>
              </w:rPr>
              <w:t>.</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51</w:t>
            </w:r>
          </w:p>
        </w:tc>
      </w:tr>
      <w:tr w:rsidR="000A72E5" w:rsidRPr="000A72E5" w:rsidTr="000A72E5">
        <w:trPr>
          <w:gridAfter w:val="1"/>
          <w:wAfter w:w="142" w:type="dxa"/>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center"/>
              <w:rPr>
                <w:sz w:val="22"/>
                <w:szCs w:val="22"/>
                <w:lang w:eastAsia="ru-RU"/>
              </w:rPr>
            </w:pPr>
            <w:r w:rsidRPr="000A72E5">
              <w:rPr>
                <w:sz w:val="22"/>
                <w:szCs w:val="22"/>
                <w:lang w:eastAsia="ru-RU"/>
              </w:rPr>
              <w:t>21</w:t>
            </w:r>
          </w:p>
        </w:tc>
        <w:tc>
          <w:tcPr>
            <w:tcW w:w="58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rPr>
                <w:sz w:val="22"/>
                <w:szCs w:val="22"/>
                <w:lang w:eastAsia="ru-RU"/>
              </w:rPr>
            </w:pPr>
            <w:r w:rsidRPr="000A72E5">
              <w:rPr>
                <w:sz w:val="22"/>
                <w:szCs w:val="22"/>
                <w:lang w:eastAsia="ru-RU"/>
              </w:rPr>
              <w:t>Вывоз мусора</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proofErr w:type="spellStart"/>
            <w:r w:rsidRPr="000A72E5">
              <w:rPr>
                <w:sz w:val="22"/>
                <w:szCs w:val="22"/>
                <w:lang w:eastAsia="ru-RU"/>
              </w:rPr>
              <w:t>тн</w:t>
            </w:r>
            <w:proofErr w:type="spellEnd"/>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2E5" w:rsidRPr="000A72E5" w:rsidRDefault="000A72E5" w:rsidP="000A72E5">
            <w:pPr>
              <w:suppressAutoHyphens w:val="0"/>
              <w:jc w:val="right"/>
              <w:rPr>
                <w:sz w:val="22"/>
                <w:szCs w:val="22"/>
                <w:lang w:eastAsia="ru-RU"/>
              </w:rPr>
            </w:pPr>
            <w:r w:rsidRPr="000A72E5">
              <w:rPr>
                <w:sz w:val="22"/>
                <w:szCs w:val="22"/>
                <w:lang w:eastAsia="ru-RU"/>
              </w:rPr>
              <w:t>5</w:t>
            </w:r>
          </w:p>
        </w:tc>
      </w:tr>
      <w:tr w:rsidR="000A72E5" w:rsidRPr="000A72E5" w:rsidTr="000A72E5">
        <w:tblPrEx>
          <w:tblLook w:val="01E0" w:firstRow="1" w:lastRow="1" w:firstColumn="1" w:lastColumn="1" w:noHBand="0" w:noVBand="0"/>
        </w:tblPrEx>
        <w:trPr>
          <w:trHeight w:val="438"/>
        </w:trPr>
        <w:tc>
          <w:tcPr>
            <w:tcW w:w="5047" w:type="dxa"/>
            <w:gridSpan w:val="2"/>
          </w:tcPr>
          <w:p w:rsidR="000A72E5" w:rsidRPr="000A72E5" w:rsidRDefault="000A72E5" w:rsidP="000A72E5">
            <w:pPr>
              <w:shd w:val="clear" w:color="auto" w:fill="FFFFFF"/>
              <w:autoSpaceDE w:val="0"/>
              <w:autoSpaceDN w:val="0"/>
              <w:adjustRightInd w:val="0"/>
              <w:jc w:val="both"/>
              <w:rPr>
                <w:bCs/>
                <w:iCs/>
                <w:color w:val="000000"/>
                <w:sz w:val="20"/>
                <w:szCs w:val="20"/>
              </w:rPr>
            </w:pPr>
            <w:r w:rsidRPr="000A72E5">
              <w:rPr>
                <w:bCs/>
                <w:iCs/>
                <w:color w:val="000000"/>
                <w:sz w:val="20"/>
                <w:szCs w:val="20"/>
              </w:rPr>
              <w:t>ПОДРЯДЧИК:</w:t>
            </w:r>
          </w:p>
          <w:p w:rsidR="000A72E5" w:rsidRPr="000A72E5" w:rsidRDefault="000A72E5" w:rsidP="000A72E5">
            <w:pPr>
              <w:shd w:val="clear" w:color="auto" w:fill="FFFFFF"/>
              <w:autoSpaceDE w:val="0"/>
              <w:autoSpaceDN w:val="0"/>
              <w:adjustRightInd w:val="0"/>
              <w:jc w:val="both"/>
              <w:rPr>
                <w:bCs/>
                <w:iCs/>
                <w:color w:val="000000"/>
                <w:sz w:val="20"/>
                <w:szCs w:val="20"/>
              </w:rPr>
            </w:pPr>
          </w:p>
        </w:tc>
        <w:tc>
          <w:tcPr>
            <w:tcW w:w="4309" w:type="dxa"/>
            <w:gridSpan w:val="4"/>
          </w:tcPr>
          <w:p w:rsidR="000A72E5" w:rsidRPr="000A72E5" w:rsidRDefault="000A72E5" w:rsidP="000A72E5">
            <w:pPr>
              <w:suppressAutoHyphens w:val="0"/>
              <w:rPr>
                <w:rFonts w:eastAsia="MS Mincho"/>
                <w:bCs/>
                <w:sz w:val="20"/>
                <w:szCs w:val="20"/>
                <w:lang w:val="x-none" w:eastAsia="x-none"/>
              </w:rPr>
            </w:pPr>
            <w:r w:rsidRPr="000A72E5">
              <w:rPr>
                <w:rFonts w:eastAsia="MS Mincho"/>
                <w:bCs/>
                <w:sz w:val="20"/>
                <w:szCs w:val="20"/>
                <w:lang w:val="x-none" w:eastAsia="x-none"/>
              </w:rPr>
              <w:t>ЗАКАЗЧИК:</w:t>
            </w:r>
          </w:p>
          <w:p w:rsidR="000A72E5" w:rsidRPr="000A72E5" w:rsidRDefault="000A72E5" w:rsidP="000A72E5">
            <w:pPr>
              <w:suppressAutoHyphens w:val="0"/>
              <w:rPr>
                <w:rFonts w:eastAsia="MS Mincho"/>
                <w:bCs/>
                <w:sz w:val="20"/>
                <w:szCs w:val="20"/>
                <w:lang w:val="x-none" w:eastAsia="x-none"/>
              </w:rPr>
            </w:pPr>
            <w:r w:rsidRPr="000A72E5">
              <w:rPr>
                <w:rFonts w:eastAsia="MS Mincho"/>
                <w:bCs/>
                <w:sz w:val="20"/>
                <w:szCs w:val="20"/>
                <w:lang w:val="x-none" w:eastAsia="x-none"/>
              </w:rPr>
              <w:t>МП «Теплоснабжение»</w:t>
            </w:r>
          </w:p>
        </w:tc>
      </w:tr>
      <w:tr w:rsidR="000A72E5" w:rsidRPr="000A72E5" w:rsidTr="000A72E5">
        <w:tblPrEx>
          <w:tblLook w:val="01E0" w:firstRow="1" w:lastRow="1" w:firstColumn="1" w:lastColumn="1" w:noHBand="0" w:noVBand="0"/>
        </w:tblPrEx>
        <w:trPr>
          <w:trHeight w:val="681"/>
        </w:trPr>
        <w:tc>
          <w:tcPr>
            <w:tcW w:w="5047" w:type="dxa"/>
            <w:gridSpan w:val="2"/>
          </w:tcPr>
          <w:p w:rsidR="000A72E5" w:rsidRPr="000A72E5" w:rsidRDefault="000A72E5" w:rsidP="000A72E5">
            <w:pPr>
              <w:shd w:val="clear" w:color="auto" w:fill="FFFFFF"/>
              <w:autoSpaceDE w:val="0"/>
              <w:autoSpaceDN w:val="0"/>
              <w:adjustRightInd w:val="0"/>
              <w:jc w:val="both"/>
              <w:rPr>
                <w:bCs/>
                <w:iCs/>
                <w:color w:val="000000"/>
                <w:sz w:val="20"/>
                <w:szCs w:val="20"/>
              </w:rPr>
            </w:pPr>
          </w:p>
          <w:p w:rsidR="000A72E5" w:rsidRPr="000A72E5" w:rsidRDefault="000A72E5" w:rsidP="000A72E5">
            <w:pPr>
              <w:shd w:val="clear" w:color="auto" w:fill="FFFFFF"/>
              <w:autoSpaceDE w:val="0"/>
              <w:autoSpaceDN w:val="0"/>
              <w:adjustRightInd w:val="0"/>
              <w:jc w:val="both"/>
              <w:rPr>
                <w:bCs/>
                <w:iCs/>
                <w:color w:val="000000"/>
                <w:sz w:val="20"/>
                <w:szCs w:val="20"/>
              </w:rPr>
            </w:pPr>
            <w:r w:rsidRPr="000A72E5">
              <w:rPr>
                <w:bCs/>
                <w:iCs/>
                <w:color w:val="000000"/>
                <w:sz w:val="20"/>
                <w:szCs w:val="20"/>
              </w:rPr>
              <w:t>_____________________ /                           /</w:t>
            </w:r>
          </w:p>
          <w:p w:rsidR="000A72E5" w:rsidRPr="000A72E5" w:rsidRDefault="000A72E5" w:rsidP="000A72E5">
            <w:pPr>
              <w:shd w:val="clear" w:color="auto" w:fill="FFFFFF"/>
              <w:autoSpaceDE w:val="0"/>
              <w:autoSpaceDN w:val="0"/>
              <w:adjustRightInd w:val="0"/>
              <w:jc w:val="both"/>
              <w:rPr>
                <w:bCs/>
                <w:iCs/>
                <w:color w:val="000000"/>
                <w:sz w:val="20"/>
                <w:szCs w:val="20"/>
              </w:rPr>
            </w:pPr>
            <w:r w:rsidRPr="000A72E5">
              <w:rPr>
                <w:bCs/>
                <w:iCs/>
                <w:color w:val="000000"/>
                <w:sz w:val="20"/>
                <w:szCs w:val="20"/>
              </w:rPr>
              <w:t>М.П.</w:t>
            </w:r>
          </w:p>
        </w:tc>
        <w:tc>
          <w:tcPr>
            <w:tcW w:w="4309" w:type="dxa"/>
            <w:gridSpan w:val="4"/>
          </w:tcPr>
          <w:p w:rsidR="000A72E5" w:rsidRPr="000A72E5" w:rsidRDefault="000A72E5" w:rsidP="000A72E5">
            <w:pPr>
              <w:suppressAutoHyphens w:val="0"/>
              <w:rPr>
                <w:rFonts w:eastAsia="MS Mincho"/>
                <w:bCs/>
                <w:sz w:val="20"/>
                <w:szCs w:val="20"/>
                <w:lang w:val="x-none" w:eastAsia="x-none"/>
              </w:rPr>
            </w:pPr>
          </w:p>
          <w:p w:rsidR="000A72E5" w:rsidRPr="000A72E5" w:rsidRDefault="000A72E5" w:rsidP="000A72E5">
            <w:pPr>
              <w:suppressAutoHyphens w:val="0"/>
              <w:rPr>
                <w:rFonts w:eastAsia="MS Mincho"/>
                <w:bCs/>
                <w:sz w:val="20"/>
                <w:szCs w:val="20"/>
                <w:lang w:val="x-none" w:eastAsia="x-none"/>
              </w:rPr>
            </w:pPr>
            <w:r w:rsidRPr="000A72E5">
              <w:rPr>
                <w:rFonts w:eastAsia="MS Mincho"/>
                <w:bCs/>
                <w:sz w:val="20"/>
                <w:szCs w:val="20"/>
                <w:lang w:val="x-none" w:eastAsia="x-none"/>
              </w:rPr>
              <w:t>_____________________ /</w:t>
            </w:r>
            <w:proofErr w:type="spellStart"/>
            <w:r w:rsidRPr="000A72E5">
              <w:rPr>
                <w:rFonts w:eastAsia="MS Mincho"/>
                <w:bCs/>
                <w:sz w:val="20"/>
                <w:szCs w:val="20"/>
                <w:lang w:val="x-none" w:eastAsia="x-none"/>
              </w:rPr>
              <w:t>Ю.И.Юрков</w:t>
            </w:r>
            <w:proofErr w:type="spellEnd"/>
            <w:r w:rsidRPr="000A72E5">
              <w:rPr>
                <w:rFonts w:eastAsia="MS Mincho"/>
                <w:bCs/>
                <w:sz w:val="20"/>
                <w:szCs w:val="20"/>
                <w:lang w:val="x-none" w:eastAsia="x-none"/>
              </w:rPr>
              <w:t>/</w:t>
            </w:r>
          </w:p>
          <w:p w:rsidR="000A72E5" w:rsidRPr="000A72E5" w:rsidRDefault="000A72E5" w:rsidP="000A72E5">
            <w:pPr>
              <w:suppressAutoHyphens w:val="0"/>
              <w:rPr>
                <w:rFonts w:eastAsia="MS Mincho"/>
                <w:bCs/>
                <w:sz w:val="20"/>
                <w:szCs w:val="20"/>
                <w:lang w:val="x-none" w:eastAsia="x-none"/>
              </w:rPr>
            </w:pPr>
            <w:r w:rsidRPr="000A72E5">
              <w:rPr>
                <w:rFonts w:eastAsia="MS Mincho"/>
                <w:bCs/>
                <w:sz w:val="20"/>
                <w:szCs w:val="20"/>
                <w:lang w:val="x-none" w:eastAsia="x-none"/>
              </w:rPr>
              <w:t>М.П.</w:t>
            </w:r>
          </w:p>
        </w:tc>
      </w:tr>
    </w:tbl>
    <w:p w:rsidR="00B14E6C" w:rsidRPr="007630EA" w:rsidRDefault="00B14E6C" w:rsidP="0040794E">
      <w:pPr>
        <w:suppressAutoHyphens w:val="0"/>
        <w:spacing w:line="0" w:lineRule="atLeast"/>
        <w:ind w:left="5664" w:firstLine="708"/>
        <w:rPr>
          <w:sz w:val="20"/>
          <w:szCs w:val="20"/>
          <w:lang w:eastAsia="ru-RU"/>
        </w:rPr>
      </w:pPr>
      <w:r>
        <w:rPr>
          <w:sz w:val="20"/>
          <w:szCs w:val="20"/>
          <w:lang w:eastAsia="ru-RU"/>
        </w:rPr>
        <w:br w:type="page"/>
      </w:r>
      <w:r w:rsidR="0040794E">
        <w:rPr>
          <w:sz w:val="20"/>
          <w:szCs w:val="20"/>
          <w:lang w:eastAsia="ru-RU"/>
        </w:rPr>
        <w:lastRenderedPageBreak/>
        <w:t xml:space="preserve">                 </w:t>
      </w:r>
      <w:r w:rsidRPr="007630EA">
        <w:rPr>
          <w:sz w:val="20"/>
          <w:szCs w:val="20"/>
          <w:lang w:eastAsia="ru-RU"/>
        </w:rPr>
        <w:t>Приложение 2</w:t>
      </w:r>
    </w:p>
    <w:p w:rsidR="00B14E6C" w:rsidRPr="007630EA" w:rsidRDefault="00B14E6C" w:rsidP="00B14E6C">
      <w:pPr>
        <w:suppressAutoHyphens w:val="0"/>
        <w:spacing w:line="0" w:lineRule="atLeast"/>
        <w:ind w:left="6372"/>
        <w:jc w:val="center"/>
        <w:rPr>
          <w:sz w:val="20"/>
          <w:szCs w:val="20"/>
          <w:lang w:eastAsia="ru-RU"/>
        </w:rPr>
      </w:pPr>
      <w:r w:rsidRPr="007630EA">
        <w:rPr>
          <w:sz w:val="20"/>
          <w:szCs w:val="20"/>
          <w:lang w:eastAsia="ru-RU"/>
        </w:rPr>
        <w:t xml:space="preserve">         к договору №______</w:t>
      </w:r>
    </w:p>
    <w:p w:rsidR="00B14E6C" w:rsidRDefault="00B14E6C" w:rsidP="00B14E6C">
      <w:pPr>
        <w:suppressAutoHyphens w:val="0"/>
        <w:spacing w:line="0" w:lineRule="atLeast"/>
        <w:jc w:val="center"/>
        <w:rPr>
          <w:sz w:val="20"/>
          <w:szCs w:val="20"/>
          <w:lang w:eastAsia="ru-RU"/>
        </w:rPr>
      </w:pPr>
      <w:r w:rsidRPr="007630EA">
        <w:rPr>
          <w:sz w:val="20"/>
          <w:szCs w:val="20"/>
          <w:lang w:eastAsia="ru-RU"/>
        </w:rPr>
        <w:t xml:space="preserve">                                                                                                                </w:t>
      </w:r>
      <w:r>
        <w:rPr>
          <w:sz w:val="20"/>
          <w:szCs w:val="20"/>
          <w:lang w:eastAsia="ru-RU"/>
        </w:rPr>
        <w:t xml:space="preserve">                              </w:t>
      </w:r>
      <w:r w:rsidR="008D3A3C">
        <w:rPr>
          <w:sz w:val="20"/>
          <w:szCs w:val="20"/>
          <w:lang w:eastAsia="ru-RU"/>
        </w:rPr>
        <w:t>от «__</w:t>
      </w:r>
      <w:proofErr w:type="gramStart"/>
      <w:r w:rsidR="008D3A3C">
        <w:rPr>
          <w:sz w:val="20"/>
          <w:szCs w:val="20"/>
          <w:lang w:eastAsia="ru-RU"/>
        </w:rPr>
        <w:t>_»_</w:t>
      </w:r>
      <w:proofErr w:type="gramEnd"/>
      <w:r w:rsidR="008D3A3C">
        <w:rPr>
          <w:sz w:val="20"/>
          <w:szCs w:val="20"/>
          <w:lang w:eastAsia="ru-RU"/>
        </w:rPr>
        <w:t>_______2016</w:t>
      </w:r>
      <w:r w:rsidRPr="007630EA">
        <w:rPr>
          <w:sz w:val="20"/>
          <w:szCs w:val="20"/>
          <w:lang w:eastAsia="ru-RU"/>
        </w:rPr>
        <w:t>г.</w:t>
      </w:r>
    </w:p>
    <w:p w:rsidR="0058677D" w:rsidRDefault="0058677D" w:rsidP="00B14E6C"/>
    <w:sectPr w:rsidR="0058677D" w:rsidSect="002E24D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8379A"/>
    <w:multiLevelType w:val="multilevel"/>
    <w:tmpl w:val="A7CE315E"/>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1CAD5CD4"/>
    <w:multiLevelType w:val="multilevel"/>
    <w:tmpl w:val="01243362"/>
    <w:lvl w:ilvl="0">
      <w:start w:val="10"/>
      <w:numFmt w:val="decimal"/>
      <w:lvlText w:val="%1."/>
      <w:lvlJc w:val="left"/>
      <w:pPr>
        <w:tabs>
          <w:tab w:val="num" w:pos="390"/>
        </w:tabs>
        <w:ind w:left="390" w:hanging="390"/>
      </w:pPr>
    </w:lvl>
    <w:lvl w:ilvl="1">
      <w:start w:val="1"/>
      <w:numFmt w:val="decimal"/>
      <w:lvlText w:val="%1.%2."/>
      <w:lvlJc w:val="left"/>
      <w:pPr>
        <w:tabs>
          <w:tab w:val="num" w:pos="1099"/>
        </w:tabs>
        <w:ind w:left="1099" w:hanging="39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334"/>
        </w:tabs>
        <w:ind w:left="5334" w:hanging="108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112"/>
        </w:tabs>
        <w:ind w:left="7112" w:hanging="1440"/>
      </w:pPr>
    </w:lvl>
  </w:abstractNum>
  <w:abstractNum w:abstractNumId="2" w15:restartNumberingAfterBreak="0">
    <w:nsid w:val="41F9252E"/>
    <w:multiLevelType w:val="hybridMultilevel"/>
    <w:tmpl w:val="7AE29B7E"/>
    <w:lvl w:ilvl="0" w:tplc="C1686B86">
      <w:start w:val="1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5EEB3865"/>
    <w:multiLevelType w:val="multilevel"/>
    <w:tmpl w:val="6644B16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6C"/>
    <w:rsid w:val="00037920"/>
    <w:rsid w:val="000500BB"/>
    <w:rsid w:val="000A3F98"/>
    <w:rsid w:val="000A72E5"/>
    <w:rsid w:val="000B12A3"/>
    <w:rsid w:val="000D3BCA"/>
    <w:rsid w:val="000F379D"/>
    <w:rsid w:val="001050BE"/>
    <w:rsid w:val="00151F1C"/>
    <w:rsid w:val="00172572"/>
    <w:rsid w:val="001B7F3B"/>
    <w:rsid w:val="001C1465"/>
    <w:rsid w:val="001C6A2A"/>
    <w:rsid w:val="001D5F1A"/>
    <w:rsid w:val="001E65F1"/>
    <w:rsid w:val="001F14B5"/>
    <w:rsid w:val="001F7022"/>
    <w:rsid w:val="00213200"/>
    <w:rsid w:val="002846D1"/>
    <w:rsid w:val="002A021E"/>
    <w:rsid w:val="002A10DC"/>
    <w:rsid w:val="002A7598"/>
    <w:rsid w:val="002B5444"/>
    <w:rsid w:val="002C5263"/>
    <w:rsid w:val="002D2D66"/>
    <w:rsid w:val="002E24D9"/>
    <w:rsid w:val="002F76D2"/>
    <w:rsid w:val="00356B82"/>
    <w:rsid w:val="00362A8C"/>
    <w:rsid w:val="0036407E"/>
    <w:rsid w:val="003678BB"/>
    <w:rsid w:val="003958E0"/>
    <w:rsid w:val="003D0C2C"/>
    <w:rsid w:val="0040794E"/>
    <w:rsid w:val="00417FE5"/>
    <w:rsid w:val="00434CA5"/>
    <w:rsid w:val="00451408"/>
    <w:rsid w:val="004758AF"/>
    <w:rsid w:val="004847F0"/>
    <w:rsid w:val="004D6EE1"/>
    <w:rsid w:val="00521909"/>
    <w:rsid w:val="00534DF7"/>
    <w:rsid w:val="00544F6C"/>
    <w:rsid w:val="00562A87"/>
    <w:rsid w:val="00566F3F"/>
    <w:rsid w:val="00580856"/>
    <w:rsid w:val="0058677D"/>
    <w:rsid w:val="005D6660"/>
    <w:rsid w:val="005F368F"/>
    <w:rsid w:val="006437B1"/>
    <w:rsid w:val="006A6159"/>
    <w:rsid w:val="006B5239"/>
    <w:rsid w:val="006C6A0F"/>
    <w:rsid w:val="006E3CE0"/>
    <w:rsid w:val="006F314E"/>
    <w:rsid w:val="0075239C"/>
    <w:rsid w:val="00753998"/>
    <w:rsid w:val="007677AE"/>
    <w:rsid w:val="007A5132"/>
    <w:rsid w:val="007B2227"/>
    <w:rsid w:val="007B5FBF"/>
    <w:rsid w:val="007C2B58"/>
    <w:rsid w:val="00812753"/>
    <w:rsid w:val="00831A4F"/>
    <w:rsid w:val="00832E90"/>
    <w:rsid w:val="008425B7"/>
    <w:rsid w:val="00851364"/>
    <w:rsid w:val="008567C1"/>
    <w:rsid w:val="008828A7"/>
    <w:rsid w:val="00885DCF"/>
    <w:rsid w:val="008D3A3C"/>
    <w:rsid w:val="008E6BE0"/>
    <w:rsid w:val="008F35ED"/>
    <w:rsid w:val="008F4132"/>
    <w:rsid w:val="00904DEE"/>
    <w:rsid w:val="00924CD0"/>
    <w:rsid w:val="00931679"/>
    <w:rsid w:val="00940185"/>
    <w:rsid w:val="009A64FB"/>
    <w:rsid w:val="009A771B"/>
    <w:rsid w:val="009B7625"/>
    <w:rsid w:val="009D4319"/>
    <w:rsid w:val="009F39F5"/>
    <w:rsid w:val="00A01A15"/>
    <w:rsid w:val="00A27B69"/>
    <w:rsid w:val="00A31855"/>
    <w:rsid w:val="00A564EA"/>
    <w:rsid w:val="00A94717"/>
    <w:rsid w:val="00AA0E4C"/>
    <w:rsid w:val="00AA60BB"/>
    <w:rsid w:val="00AB350A"/>
    <w:rsid w:val="00AB6CAD"/>
    <w:rsid w:val="00B04C4C"/>
    <w:rsid w:val="00B14E6C"/>
    <w:rsid w:val="00B5221E"/>
    <w:rsid w:val="00B663AB"/>
    <w:rsid w:val="00B75D96"/>
    <w:rsid w:val="00B77079"/>
    <w:rsid w:val="00B80E20"/>
    <w:rsid w:val="00BA0B4E"/>
    <w:rsid w:val="00BB165A"/>
    <w:rsid w:val="00BE5B0E"/>
    <w:rsid w:val="00C20BE8"/>
    <w:rsid w:val="00C24B9C"/>
    <w:rsid w:val="00C34640"/>
    <w:rsid w:val="00C5603A"/>
    <w:rsid w:val="00C63622"/>
    <w:rsid w:val="00C827CF"/>
    <w:rsid w:val="00D20339"/>
    <w:rsid w:val="00DC550B"/>
    <w:rsid w:val="00DD0923"/>
    <w:rsid w:val="00DD1826"/>
    <w:rsid w:val="00DD5501"/>
    <w:rsid w:val="00DE4EBC"/>
    <w:rsid w:val="00DF40B6"/>
    <w:rsid w:val="00E07B93"/>
    <w:rsid w:val="00E12F27"/>
    <w:rsid w:val="00E42A50"/>
    <w:rsid w:val="00E72BA8"/>
    <w:rsid w:val="00EA424C"/>
    <w:rsid w:val="00EC37DE"/>
    <w:rsid w:val="00EC5647"/>
    <w:rsid w:val="00ED2114"/>
    <w:rsid w:val="00ED724B"/>
    <w:rsid w:val="00F1130B"/>
    <w:rsid w:val="00F2149A"/>
    <w:rsid w:val="00F53862"/>
    <w:rsid w:val="00F5624C"/>
    <w:rsid w:val="00F708DA"/>
    <w:rsid w:val="00F738CC"/>
    <w:rsid w:val="00FD27F1"/>
    <w:rsid w:val="00FD2934"/>
    <w:rsid w:val="00FF3159"/>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A756D-0FF3-46FA-AF2F-048FFF9D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2E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OG Heading 1,Caaieiaie aei?ac,çàãîëîâîê 1,caaieiaie 1,Заголовок биораз,Çàãîëîâîê áèîðàç,Document Header1,H1,Заголовок параграфа (1.),Введение...,Б1,Heading 1iz,Б11,Заголовок 1 Знак2 Знак,Заголовок 1 Знак1 Знак Знак"/>
    <w:basedOn w:val="a"/>
    <w:next w:val="a"/>
    <w:link w:val="10"/>
    <w:qFormat/>
    <w:rsid w:val="00B14E6C"/>
    <w:pPr>
      <w:keepNext/>
      <w:keepLines/>
      <w:tabs>
        <w:tab w:val="num" w:pos="0"/>
      </w:tabs>
      <w:spacing w:before="240" w:after="120"/>
      <w:jc w:val="both"/>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H1 Знак,Заголовок параграфа (1.) Знак,Введение... Знак,Б1 Знак,Heading 1iz Знак,Б11 Знак"/>
    <w:basedOn w:val="a0"/>
    <w:link w:val="1"/>
    <w:rsid w:val="00B14E6C"/>
    <w:rPr>
      <w:rFonts w:ascii="Times New Roman" w:eastAsia="Times New Roman" w:hAnsi="Times New Roman" w:cs="Times New Roman"/>
      <w:b/>
      <w:sz w:val="24"/>
      <w:szCs w:val="20"/>
      <w:lang w:eastAsia="ar-SA"/>
    </w:rPr>
  </w:style>
  <w:style w:type="paragraph" w:styleId="a3">
    <w:name w:val="Body Text"/>
    <w:aliases w:val="body text,отчет_нормаль,Основной текст Знак Знак Знак Знак Знак,Основной текст Знак Знак Знак Знак,Знак Знак Знак,Основной текст1,Основной текст1 Знак Знак,Основной текст Знак1 Знак,Основной текст Знак Знак Знак,bt,b,Body"/>
    <w:basedOn w:val="a"/>
    <w:link w:val="a4"/>
    <w:rsid w:val="00B14E6C"/>
    <w:pPr>
      <w:spacing w:after="120"/>
    </w:pPr>
  </w:style>
  <w:style w:type="character" w:customStyle="1" w:styleId="a4">
    <w:name w:val="Основной текст Знак"/>
    <w:aliases w:val="body text Знак,отчет_нормаль Знак,Основной текст Знак Знак Знак Знак Знак Знак,Основной текст Знак Знак Знак Знак Знак1,Знак Знак Знак Знак,Основной текст1 Знак,Основной текст1 Знак Знак Знак,Основной текст Знак1 Знак Знак,bt Знак"/>
    <w:basedOn w:val="a0"/>
    <w:link w:val="a3"/>
    <w:rsid w:val="00B14E6C"/>
    <w:rPr>
      <w:rFonts w:ascii="Times New Roman" w:eastAsia="Times New Roman" w:hAnsi="Times New Roman" w:cs="Times New Roman"/>
      <w:sz w:val="24"/>
      <w:szCs w:val="24"/>
      <w:lang w:eastAsia="ar-SA"/>
    </w:rPr>
  </w:style>
  <w:style w:type="paragraph" w:styleId="a5">
    <w:name w:val="Body Text Indent"/>
    <w:basedOn w:val="a"/>
    <w:link w:val="a6"/>
    <w:rsid w:val="00B14E6C"/>
    <w:pPr>
      <w:widowControl w:val="0"/>
      <w:autoSpaceDE w:val="0"/>
      <w:ind w:right="43" w:firstLine="709"/>
      <w:jc w:val="both"/>
    </w:pPr>
    <w:rPr>
      <w:rFonts w:ascii="Arial" w:hAnsi="Arial"/>
      <w:sz w:val="28"/>
      <w:szCs w:val="28"/>
    </w:rPr>
  </w:style>
  <w:style w:type="character" w:customStyle="1" w:styleId="a6">
    <w:name w:val="Основной текст с отступом Знак"/>
    <w:basedOn w:val="a0"/>
    <w:link w:val="a5"/>
    <w:rsid w:val="00B14E6C"/>
    <w:rPr>
      <w:rFonts w:ascii="Arial" w:eastAsia="Times New Roman" w:hAnsi="Arial" w:cs="Times New Roman"/>
      <w:sz w:val="28"/>
      <w:szCs w:val="28"/>
      <w:lang w:eastAsia="ar-SA"/>
    </w:rPr>
  </w:style>
  <w:style w:type="paragraph" w:styleId="2">
    <w:name w:val="Body Text Indent 2"/>
    <w:basedOn w:val="a"/>
    <w:link w:val="20"/>
    <w:rsid w:val="00B14E6C"/>
    <w:pPr>
      <w:widowControl w:val="0"/>
      <w:shd w:val="clear" w:color="auto" w:fill="FFFFFF"/>
      <w:autoSpaceDE w:val="0"/>
      <w:spacing w:before="5" w:line="288" w:lineRule="auto"/>
      <w:ind w:right="57" w:firstLine="709"/>
      <w:jc w:val="both"/>
    </w:pPr>
    <w:rPr>
      <w:szCs w:val="26"/>
    </w:rPr>
  </w:style>
  <w:style w:type="character" w:customStyle="1" w:styleId="20">
    <w:name w:val="Основной текст с отступом 2 Знак"/>
    <w:basedOn w:val="a0"/>
    <w:link w:val="2"/>
    <w:rsid w:val="00B14E6C"/>
    <w:rPr>
      <w:rFonts w:ascii="Times New Roman" w:eastAsia="Times New Roman" w:hAnsi="Times New Roman" w:cs="Times New Roman"/>
      <w:sz w:val="24"/>
      <w:szCs w:val="26"/>
      <w:shd w:val="clear" w:color="auto" w:fill="FFFFFF"/>
      <w:lang w:eastAsia="ar-SA"/>
    </w:rPr>
  </w:style>
  <w:style w:type="paragraph" w:customStyle="1" w:styleId="ConsPlusNormal">
    <w:name w:val="ConsPlusNormal"/>
    <w:rsid w:val="00B14E6C"/>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Plain Text"/>
    <w:basedOn w:val="a"/>
    <w:link w:val="a8"/>
    <w:uiPriority w:val="99"/>
    <w:rsid w:val="00B14E6C"/>
    <w:pPr>
      <w:suppressAutoHyphens w:val="0"/>
    </w:pPr>
    <w:rPr>
      <w:rFonts w:ascii="Courier New" w:hAnsi="Courier New"/>
      <w:sz w:val="20"/>
      <w:szCs w:val="20"/>
      <w:lang w:val="x-none" w:eastAsia="x-none"/>
    </w:rPr>
  </w:style>
  <w:style w:type="character" w:customStyle="1" w:styleId="a8">
    <w:name w:val="Текст Знак"/>
    <w:basedOn w:val="a0"/>
    <w:link w:val="a7"/>
    <w:uiPriority w:val="99"/>
    <w:rsid w:val="00B14E6C"/>
    <w:rPr>
      <w:rFonts w:ascii="Courier New" w:eastAsia="Times New Roman" w:hAnsi="Courier New" w:cs="Times New Roman"/>
      <w:sz w:val="20"/>
      <w:szCs w:val="20"/>
      <w:lang w:val="x-none" w:eastAsia="x-none"/>
    </w:rPr>
  </w:style>
  <w:style w:type="paragraph" w:customStyle="1" w:styleId="31">
    <w:name w:val="Основной текст 31"/>
    <w:basedOn w:val="a"/>
    <w:rsid w:val="00B14E6C"/>
    <w:pPr>
      <w:spacing w:after="120"/>
    </w:pPr>
    <w:rPr>
      <w:sz w:val="16"/>
      <w:szCs w:val="20"/>
      <w:lang w:eastAsia="ru-RU"/>
    </w:rPr>
  </w:style>
  <w:style w:type="paragraph" w:customStyle="1" w:styleId="21">
    <w:name w:val="Основной текст с отступом 21"/>
    <w:basedOn w:val="a"/>
    <w:rsid w:val="00B14E6C"/>
    <w:pPr>
      <w:suppressAutoHyphens w:val="0"/>
      <w:spacing w:after="120" w:line="480" w:lineRule="auto"/>
      <w:ind w:left="283"/>
      <w:jc w:val="both"/>
    </w:pPr>
    <w:rPr>
      <w:szCs w:val="20"/>
    </w:rPr>
  </w:style>
  <w:style w:type="paragraph" w:customStyle="1" w:styleId="310">
    <w:name w:val="Основной текст с отступом 31"/>
    <w:basedOn w:val="a"/>
    <w:rsid w:val="00B14E6C"/>
    <w:pPr>
      <w:suppressAutoHyphens w:val="0"/>
      <w:spacing w:after="120"/>
      <w:ind w:left="283"/>
      <w:jc w:val="both"/>
    </w:pPr>
    <w:rPr>
      <w:sz w:val="16"/>
      <w:szCs w:val="20"/>
    </w:rPr>
  </w:style>
  <w:style w:type="character" w:customStyle="1" w:styleId="11">
    <w:name w:val="Основной текст Знак1"/>
    <w:uiPriority w:val="99"/>
    <w:locked/>
    <w:rsid w:val="00B14E6C"/>
    <w:rPr>
      <w:rFonts w:ascii="Times New Roman" w:hAnsi="Times New Roman" w:cs="Times New Roman"/>
      <w:sz w:val="21"/>
      <w:szCs w:val="21"/>
      <w:u w:val="none"/>
    </w:rPr>
  </w:style>
  <w:style w:type="character" w:customStyle="1" w:styleId="a9">
    <w:name w:val="Основной текст + Курсив"/>
    <w:uiPriority w:val="99"/>
    <w:rsid w:val="00B14E6C"/>
    <w:rPr>
      <w:rFonts w:ascii="Times New Roman" w:hAnsi="Times New Roman" w:cs="Times New Roman"/>
      <w:i/>
      <w:iCs/>
      <w:noProof/>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966763">
      <w:bodyDiv w:val="1"/>
      <w:marLeft w:val="0"/>
      <w:marRight w:val="0"/>
      <w:marTop w:val="0"/>
      <w:marBottom w:val="0"/>
      <w:divBdr>
        <w:top w:val="none" w:sz="0" w:space="0" w:color="auto"/>
        <w:left w:val="none" w:sz="0" w:space="0" w:color="auto"/>
        <w:bottom w:val="none" w:sz="0" w:space="0" w:color="auto"/>
        <w:right w:val="none" w:sz="0" w:space="0" w:color="auto"/>
      </w:divBdr>
    </w:div>
    <w:div w:id="587930290">
      <w:bodyDiv w:val="1"/>
      <w:marLeft w:val="0"/>
      <w:marRight w:val="0"/>
      <w:marTop w:val="0"/>
      <w:marBottom w:val="0"/>
      <w:divBdr>
        <w:top w:val="none" w:sz="0" w:space="0" w:color="auto"/>
        <w:left w:val="none" w:sz="0" w:space="0" w:color="auto"/>
        <w:bottom w:val="none" w:sz="0" w:space="0" w:color="auto"/>
        <w:right w:val="none" w:sz="0" w:space="0" w:color="auto"/>
      </w:divBdr>
    </w:div>
    <w:div w:id="15775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6</Pages>
  <Words>2545</Words>
  <Characters>14513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2015-09-23T11:29:00Z</dcterms:created>
  <dcterms:modified xsi:type="dcterms:W3CDTF">2016-02-24T07:17:00Z</dcterms:modified>
</cp:coreProperties>
</file>